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FC6" w:rsidRPr="00121B2C" w:rsidRDefault="00D00FC6">
      <w:pPr>
        <w:rPr>
          <w:b/>
        </w:rPr>
      </w:pPr>
      <w:bookmarkStart w:id="0" w:name="_GoBack"/>
      <w:bookmarkEnd w:id="0"/>
      <w:r w:rsidRPr="00121B2C">
        <w:rPr>
          <w:b/>
        </w:rPr>
        <w:t>Partial Coherence: The role of source size</w:t>
      </w:r>
    </w:p>
    <w:p w:rsidR="00D00FC6" w:rsidRDefault="00D00FC6"/>
    <w:p w:rsidR="00D00FC6" w:rsidRDefault="00D00FC6">
      <w:r>
        <w:t>If we have two waves, exp(2</w:t>
      </w:r>
      <w:r>
        <w:rPr>
          <w:rFonts w:ascii="Symbol" w:hAnsi="Symbol"/>
        </w:rPr>
        <w:t></w:t>
      </w:r>
      <w:r>
        <w:t>i</w:t>
      </w:r>
      <w:r w:rsidRPr="00EB706D">
        <w:rPr>
          <w:b/>
        </w:rPr>
        <w:t>u</w:t>
      </w:r>
      <w:r>
        <w:rPr>
          <w:vertAlign w:val="subscript"/>
        </w:rPr>
        <w:t>1</w:t>
      </w:r>
      <w:r>
        <w:t>.</w:t>
      </w:r>
      <w:r w:rsidRPr="00EB706D">
        <w:rPr>
          <w:b/>
        </w:rPr>
        <w:t>r</w:t>
      </w:r>
      <w:r>
        <w:t>) and exp(2</w:t>
      </w:r>
      <w:r>
        <w:rPr>
          <w:rFonts w:ascii="Symbol" w:hAnsi="Symbol"/>
        </w:rPr>
        <w:t></w:t>
      </w:r>
      <w:r>
        <w:t>i</w:t>
      </w:r>
      <w:r w:rsidRPr="00EB706D">
        <w:rPr>
          <w:b/>
        </w:rPr>
        <w:t>u</w:t>
      </w:r>
      <w:r>
        <w:rPr>
          <w:vertAlign w:val="subscript"/>
        </w:rPr>
        <w:t>2</w:t>
      </w:r>
      <w:r>
        <w:t>.</w:t>
      </w:r>
      <w:r w:rsidRPr="00EB706D">
        <w:rPr>
          <w:b/>
        </w:rPr>
        <w:t>r</w:t>
      </w:r>
      <w:r>
        <w:t>+i</w:t>
      </w:r>
      <w:r>
        <w:rPr>
          <w:rFonts w:ascii="Symbol" w:hAnsi="Symbol"/>
        </w:rPr>
        <w:t></w:t>
      </w:r>
      <w:r>
        <w:t>), when we interfere the two the intensity will be</w:t>
      </w:r>
    </w:p>
    <w:p w:rsidR="00D00FC6" w:rsidRDefault="00D00FC6"/>
    <w:p w:rsidR="00D00FC6" w:rsidRDefault="00D00FC6">
      <w:r>
        <w:tab/>
        <w:t>I(</w:t>
      </w:r>
      <w:r w:rsidRPr="00EB706D">
        <w:rPr>
          <w:b/>
        </w:rPr>
        <w:t>r</w:t>
      </w:r>
      <w:r>
        <w:t>) = 2+2cos(</w:t>
      </w:r>
      <w:r w:rsidR="00217D47">
        <w:t>2</w:t>
      </w:r>
      <w:r>
        <w:rPr>
          <w:rFonts w:ascii="Symbol" w:hAnsi="Symbol"/>
        </w:rPr>
        <w:t></w:t>
      </w:r>
      <w:r>
        <w:t>[</w:t>
      </w:r>
      <w:r w:rsidRPr="00EB706D">
        <w:rPr>
          <w:b/>
        </w:rPr>
        <w:t>u</w:t>
      </w:r>
      <w:r w:rsidRPr="00EB706D">
        <w:rPr>
          <w:b/>
          <w:vertAlign w:val="subscript"/>
        </w:rPr>
        <w:t>1</w:t>
      </w:r>
      <w:r>
        <w:t>-</w:t>
      </w:r>
      <w:r w:rsidRPr="00EB706D">
        <w:rPr>
          <w:b/>
        </w:rPr>
        <w:t>u</w:t>
      </w:r>
      <w:r w:rsidRPr="00EB706D">
        <w:rPr>
          <w:b/>
          <w:vertAlign w:val="subscript"/>
        </w:rPr>
        <w:t>2</w:t>
      </w:r>
      <w:r>
        <w:t>].</w:t>
      </w:r>
      <w:r w:rsidRPr="00EB706D">
        <w:rPr>
          <w:b/>
        </w:rPr>
        <w:t>r</w:t>
      </w:r>
      <w:r>
        <w:t>+</w:t>
      </w:r>
      <w:r>
        <w:rPr>
          <w:rFonts w:ascii="Symbol" w:hAnsi="Symbol"/>
        </w:rPr>
        <w:t></w:t>
      </w:r>
      <w:r>
        <w:t>)</w:t>
      </w:r>
    </w:p>
    <w:p w:rsidR="00D00FC6" w:rsidRDefault="00D00FC6"/>
    <w:p w:rsidR="00D00FC6" w:rsidRDefault="00D00FC6">
      <w:r>
        <w:t xml:space="preserve">The result we get depends upon whether the phase </w:t>
      </w:r>
      <w:r>
        <w:rPr>
          <w:rFonts w:ascii="Symbol" w:hAnsi="Symbol"/>
        </w:rPr>
        <w:t></w:t>
      </w:r>
      <w:r>
        <w:t xml:space="preserve"> has a fixed value, or is statistically random. To see how we get coherence from incoherence, a classic example is to consider emission from a small source</w:t>
      </w:r>
      <w:r w:rsidR="000E3531">
        <w:t>, as sketched in the Figure below</w:t>
      </w:r>
      <w:r>
        <w:t>.</w:t>
      </w:r>
    </w:p>
    <w:p w:rsidR="00121B2C" w:rsidRDefault="00121B2C"/>
    <w:p w:rsidR="00D00FC6" w:rsidRDefault="00956319">
      <w:r>
        <w:rPr>
          <w:noProof/>
        </w:rPr>
        <mc:AlternateContent>
          <mc:Choice Requires="wps">
            <w:drawing>
              <wp:anchor distT="0" distB="0" distL="114300" distR="114300" simplePos="0" relativeHeight="251657728" behindDoc="0" locked="0" layoutInCell="1" allowOverlap="1">
                <wp:simplePos x="0" y="0"/>
                <wp:positionH relativeFrom="column">
                  <wp:posOffset>2397760</wp:posOffset>
                </wp:positionH>
                <wp:positionV relativeFrom="paragraph">
                  <wp:posOffset>985520</wp:posOffset>
                </wp:positionV>
                <wp:extent cx="282575" cy="281940"/>
                <wp:effectExtent l="0" t="4445"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31" w:rsidRPr="000E3531" w:rsidRDefault="000E3531">
                            <w:pPr>
                              <w:rPr>
                                <w:sz w:val="28"/>
                                <w:szCs w:val="28"/>
                              </w:rPr>
                            </w:pPr>
                            <w:r w:rsidRPr="000E3531">
                              <w:rPr>
                                <w:sz w:val="28"/>
                                <w:szCs w:val="28"/>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8.8pt;margin-top:77.6pt;width:22.25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LWtQIAALg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zSz1RkHnYHTwwBuZg/H1tNmqod7WX3TSMhlS8WG3Solx5bRGtiF9qZ/cXXC&#10;0RZkPX6UNYShWyMd0L5RvQWEYiBAhy49nTpjqVRwGCVRPI8xqsAUJWFKXOd8mh0vD0qb90z2yC5y&#10;rKDxDpzu7rWxZGh2dLGxhCx517nmd+LZAThOJxAarlqbJeF6+TMN0lWySohHotnKI0FReLflkniz&#10;MpzHxbtiuSzCXzZuSLKW1zUTNsxRVyH5s74dFD4p4qQsLTteWzhLSavNetkptKOg69J9ruRgObv5&#10;z2m4IkAuL1IKIxLcRalXzpK5R0oSe+k8SLwgTO/SWUBSUpTPU7rngv17SmjMcRpH8aSlM+kXuQXu&#10;e50bzXpuYHJ0vM9xcnKimVXgStSutYbyblpflMLSP5cC2n1stNOrlegkVrNf7wHFingt6ydQrpKg&#10;LJAnjDtYtFL9wGiE0ZFj/X1LFcOo+yBA/WlIQJ/IuA2J5xFs1KVlfWmhogKoHBuMpuXSTPNpOyi+&#10;aSHS9N6EvIUX03Cn5jOrwzuD8eCSOowyO38u987rPHAXvwEAAP//AwBQSwMEFAAGAAgAAAAhAGA8&#10;slnfAAAACwEAAA8AAABkcnMvZG93bnJldi54bWxMj8FOwzAMhu9IvENkJG4sWVk7WppOCMQVxGCT&#10;uGWN11Y0TtVka3l7zAmO9v/p9+dyM7tenHEMnScNy4UCgVR721Gj4eP9+eYORIiGrOk9oYZvDLCp&#10;Li9KU1g/0Ruet7ERXEKhMBraGIdCylC36ExY+AGJs6MfnYk8jo20o5m43PUyUSqTznTEF1oz4GOL&#10;9df25DTsXo6f+5V6bZ5cOkx+VpJcLrW+vpof7kFEnOMfDL/6rA4VOx38iWwQvYbb9TpjlIM0TUAw&#10;sUqSJYgDb/I8A1mV8v8P1Q8AAAD//wMAUEsBAi0AFAAGAAgAAAAhALaDOJL+AAAA4QEAABMAAAAA&#10;AAAAAAAAAAAAAAAAAFtDb250ZW50X1R5cGVzXS54bWxQSwECLQAUAAYACAAAACEAOP0h/9YAAACU&#10;AQAACwAAAAAAAAAAAAAAAAAvAQAAX3JlbHMvLnJlbHNQSwECLQAUAAYACAAAACEAUc9i1rUCAAC4&#10;BQAADgAAAAAAAAAAAAAAAAAuAgAAZHJzL2Uyb0RvYy54bWxQSwECLQAUAAYACAAAACEAYDyyWd8A&#10;AAALAQAADwAAAAAAAAAAAAAAAAAPBQAAZHJzL2Rvd25yZXYueG1sUEsFBgAAAAAEAAQA8wAAABsG&#10;AAAAAA==&#10;" filled="f" stroked="f">
                <v:textbox>
                  <w:txbxContent>
                    <w:p w:rsidR="000E3531" w:rsidRPr="000E3531" w:rsidRDefault="000E3531">
                      <w:pPr>
                        <w:rPr>
                          <w:sz w:val="28"/>
                          <w:szCs w:val="28"/>
                        </w:rPr>
                      </w:pPr>
                      <w:r w:rsidRPr="000E3531">
                        <w:rPr>
                          <w:sz w:val="28"/>
                          <w:szCs w:val="28"/>
                        </w:rPr>
                        <w:t>R</w:t>
                      </w:r>
                    </w:p>
                  </w:txbxContent>
                </v:textbox>
              </v:shape>
            </w:pict>
          </mc:Fallback>
        </mc:AlternateContent>
      </w:r>
      <w:r w:rsidR="00D00FC6">
        <w:object w:dxaOrig="720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3in" o:ole="">
            <v:imagedata r:id="rId4" o:title=""/>
          </v:shape>
          <o:OLEObject Type="Embed" ProgID="MSDraw.Drawing.8.2" ShapeID="_x0000_i1025" DrawAspect="Content" ObjectID="_1700464360" r:id="rId5"/>
        </w:object>
      </w:r>
    </w:p>
    <w:p w:rsidR="000E3531" w:rsidRDefault="000E3531"/>
    <w:p w:rsidR="00D00FC6" w:rsidRDefault="000E3531">
      <w:r>
        <w:t>When electrons are emitted, e</w:t>
      </w:r>
      <w:r w:rsidR="00D00FC6">
        <w:t>ach point on the source emits a spherical wave</w:t>
      </w:r>
      <w:r w:rsidR="00CC132E">
        <w:t xml:space="preserve"> with a specific energy</w:t>
      </w:r>
      <w:r w:rsidR="00D00FC6">
        <w:t>, i.e.</w:t>
      </w:r>
      <w:r w:rsidR="00CC132E">
        <w:t xml:space="preserve"> the phase at any position</w:t>
      </w:r>
      <w:r w:rsidR="00D00FC6">
        <w:t xml:space="preserve"> </w:t>
      </w:r>
      <w:proofErr w:type="spellStart"/>
      <w:r w:rsidR="00D00FC6">
        <w:t>dependes</w:t>
      </w:r>
      <w:proofErr w:type="spellEnd"/>
      <w:r w:rsidR="00D00FC6">
        <w:t xml:space="preserve"> only upon the distance </w:t>
      </w:r>
      <w:r w:rsidR="00CC132E">
        <w:t>from the point in the source</w:t>
      </w:r>
      <w:r>
        <w:t xml:space="preserve">. Let us </w:t>
      </w:r>
      <w:r w:rsidR="00D00FC6">
        <w:t xml:space="preserve">assume (normally valid, although may be suspect with </w:t>
      </w:r>
      <w:r>
        <w:t xml:space="preserve">a </w:t>
      </w:r>
      <w:r w:rsidR="00D00FC6">
        <w:t>very small sources</w:t>
      </w:r>
      <w:r>
        <w:t>, for instance a carbon nanotube</w:t>
      </w:r>
      <w:r w:rsidR="00D00FC6">
        <w:t xml:space="preserve">) that the electrons are emitted incoherently from each point – i.e. there is no specific phase relationship </w:t>
      </w:r>
      <w:r>
        <w:t xml:space="preserve">(in a </w:t>
      </w:r>
      <w:proofErr w:type="spellStart"/>
      <w:r>
        <w:t>statistica</w:t>
      </w:r>
      <w:proofErr w:type="spellEnd"/>
      <w:r>
        <w:t xml:space="preserve"> </w:t>
      </w:r>
      <w:proofErr w:type="spellStart"/>
      <w:r>
        <w:t>sensen</w:t>
      </w:r>
      <w:proofErr w:type="spellEnd"/>
      <w:r>
        <w:t xml:space="preserve">) </w:t>
      </w:r>
      <w:r w:rsidR="00D00FC6">
        <w:t>between the electrons emitted from different points.</w:t>
      </w:r>
    </w:p>
    <w:p w:rsidR="00D00FC6" w:rsidRDefault="00D00FC6"/>
    <w:p w:rsidR="00D00FC6" w:rsidRDefault="00D00FC6">
      <w:r>
        <w:t xml:space="preserve">To define the geometry, we define an origin in the source O, and refer to all points in the source with respect to this. We are going to be interested in what we have at some “observation plane” far from the source, a (normal) distance R. Any point in this source will be </w:t>
      </w:r>
      <w:proofErr w:type="spellStart"/>
      <w:r>
        <w:t>refered</w:t>
      </w:r>
      <w:proofErr w:type="spellEnd"/>
      <w:r>
        <w:t xml:space="preserve"> to in terms of a distance from a second origin </w:t>
      </w:r>
      <w:r>
        <w:rPr>
          <w:b/>
          <w:bCs/>
          <w:i/>
          <w:iCs/>
        </w:rPr>
        <w:t>O</w:t>
      </w:r>
      <w:r>
        <w:t>. We want to understand what is the relationship between the wave at two points u</w:t>
      </w:r>
      <w:r>
        <w:rPr>
          <w:vertAlign w:val="subscript"/>
        </w:rPr>
        <w:t>1</w:t>
      </w:r>
      <w:r>
        <w:t xml:space="preserve"> and u</w:t>
      </w:r>
      <w:r>
        <w:rPr>
          <w:vertAlign w:val="subscript"/>
        </w:rPr>
        <w:t>2</w:t>
      </w:r>
      <w:r>
        <w:t>. (For instance, we might interfere these two later, and we want to understand what will be the amplitude of the fringes.</w:t>
      </w:r>
      <w:r w:rsidR="000E3531">
        <w:t>)</w:t>
      </w:r>
      <w:r>
        <w:t xml:space="preserve"> To make life a little simpler (we don’t have to), let us say that both the source and the plane of observation are at right angles to the </w:t>
      </w:r>
      <w:proofErr w:type="spellStart"/>
      <w:r>
        <w:t>seperation</w:t>
      </w:r>
      <w:proofErr w:type="spellEnd"/>
      <w:r>
        <w:t xml:space="preserve"> vector R between the two.</w:t>
      </w:r>
    </w:p>
    <w:p w:rsidR="00D00FC6" w:rsidRDefault="00D00FC6"/>
    <w:p w:rsidR="00D00FC6" w:rsidRDefault="00D00FC6">
      <w:r>
        <w:lastRenderedPageBreak/>
        <w:t>Let us start with some point p at the source. The phase of the wave at u</w:t>
      </w:r>
      <w:r>
        <w:rPr>
          <w:vertAlign w:val="subscript"/>
        </w:rPr>
        <w:t>1</w:t>
      </w:r>
      <w:r>
        <w:t xml:space="preserve"> (and u</w:t>
      </w:r>
      <w:r>
        <w:rPr>
          <w:vertAlign w:val="subscript"/>
        </w:rPr>
        <w:t>2</w:t>
      </w:r>
      <w:r>
        <w:t>) will depend upon the distance it has traveled, which we will call R</w:t>
      </w:r>
      <w:r>
        <w:rPr>
          <w:vertAlign w:val="subscript"/>
        </w:rPr>
        <w:t>1</w:t>
      </w:r>
      <w:r>
        <w:t>. Dealing with everything as vectors,</w:t>
      </w:r>
    </w:p>
    <w:p w:rsidR="00D00FC6" w:rsidRDefault="00D00FC6"/>
    <w:p w:rsidR="00D00FC6" w:rsidRDefault="00D00FC6">
      <w:r>
        <w:tab/>
      </w:r>
      <w:r w:rsidRPr="00EB706D">
        <w:rPr>
          <w:b/>
        </w:rPr>
        <w:t>R</w:t>
      </w:r>
      <w:r>
        <w:rPr>
          <w:vertAlign w:val="subscript"/>
        </w:rPr>
        <w:t>1</w:t>
      </w:r>
      <w:r>
        <w:t xml:space="preserve"> = </w:t>
      </w:r>
      <w:r w:rsidRPr="00EB706D">
        <w:rPr>
          <w:b/>
        </w:rPr>
        <w:t>R</w:t>
      </w:r>
      <w:r>
        <w:t xml:space="preserve"> + </w:t>
      </w:r>
      <w:r w:rsidRPr="00EB706D">
        <w:rPr>
          <w:b/>
        </w:rPr>
        <w:t>u</w:t>
      </w:r>
      <w:r>
        <w:rPr>
          <w:vertAlign w:val="subscript"/>
        </w:rPr>
        <w:t>1</w:t>
      </w:r>
      <w:r>
        <w:t xml:space="preserve"> – </w:t>
      </w:r>
      <w:r w:rsidRPr="00EB706D">
        <w:rPr>
          <w:b/>
        </w:rPr>
        <w:t>p</w:t>
      </w:r>
    </w:p>
    <w:p w:rsidR="00D00FC6" w:rsidRDefault="00D00FC6"/>
    <w:p w:rsidR="00D00FC6" w:rsidRDefault="00D00FC6">
      <w:r>
        <w:t>If we say that the phase of the wave when it is emitted is zero, the phase at u</w:t>
      </w:r>
      <w:r>
        <w:rPr>
          <w:vertAlign w:val="subscript"/>
        </w:rPr>
        <w:t>1</w:t>
      </w:r>
      <w:r>
        <w:t xml:space="preserve"> will be</w:t>
      </w:r>
    </w:p>
    <w:p w:rsidR="00D00FC6" w:rsidRDefault="00D00FC6"/>
    <w:p w:rsidR="00D00FC6" w:rsidRDefault="00D00FC6">
      <w:pPr>
        <w:rPr>
          <w:rFonts w:ascii="Symbol" w:hAnsi="Symbol"/>
        </w:rPr>
      </w:pPr>
      <w:r>
        <w:tab/>
      </w:r>
      <w:r>
        <w:rPr>
          <w:rFonts w:ascii="Symbol" w:hAnsi="Symbol"/>
        </w:rPr>
        <w:t></w:t>
      </w:r>
      <w:r>
        <w:rPr>
          <w:rFonts w:ascii="Symbol" w:hAnsi="Symbol"/>
          <w:vertAlign w:val="subscript"/>
        </w:rPr>
        <w:t></w:t>
      </w:r>
      <w:r>
        <w:rPr>
          <w:rFonts w:ascii="Symbol" w:hAnsi="Symbol"/>
        </w:rPr>
        <w:t></w:t>
      </w:r>
      <w:r>
        <w:t>= 2</w:t>
      </w:r>
      <w:r>
        <w:rPr>
          <w:rFonts w:ascii="Symbol" w:hAnsi="Symbol"/>
        </w:rPr>
        <w:t></w:t>
      </w:r>
      <w:r>
        <w:t>|</w:t>
      </w:r>
      <w:r w:rsidRPr="00EB706D">
        <w:rPr>
          <w:b/>
        </w:rPr>
        <w:t>R</w:t>
      </w:r>
      <w:r>
        <w:rPr>
          <w:vertAlign w:val="subscript"/>
        </w:rPr>
        <w:t>1</w:t>
      </w:r>
      <w:r>
        <w:t>|/</w:t>
      </w:r>
      <w:r>
        <w:rPr>
          <w:rFonts w:ascii="Symbol" w:hAnsi="Symbol"/>
        </w:rPr>
        <w:t></w:t>
      </w:r>
    </w:p>
    <w:p w:rsidR="00D00FC6" w:rsidRDefault="00D00FC6"/>
    <w:p w:rsidR="00D00FC6" w:rsidRDefault="00D00FC6">
      <w:r>
        <w:t xml:space="preserve">where </w:t>
      </w:r>
      <w:r>
        <w:rPr>
          <w:rFonts w:ascii="Symbol" w:hAnsi="Symbol"/>
        </w:rPr>
        <w:t></w:t>
      </w:r>
      <w:r>
        <w:t xml:space="preserve"> is the wavelength. </w:t>
      </w:r>
      <w:r w:rsidR="00CC132E">
        <w:t xml:space="preserve">We can write a similar equation for the phase of the wave at </w:t>
      </w:r>
      <w:r w:rsidR="00CC132E" w:rsidRPr="00EB706D">
        <w:rPr>
          <w:b/>
        </w:rPr>
        <w:t>R</w:t>
      </w:r>
      <w:r w:rsidR="00CC132E">
        <w:softHyphen/>
      </w:r>
      <w:r w:rsidR="00CC132E">
        <w:softHyphen/>
      </w:r>
      <w:r w:rsidR="00CC132E">
        <w:rPr>
          <w:vertAlign w:val="subscript"/>
        </w:rPr>
        <w:t>2</w:t>
      </w:r>
      <w:r w:rsidR="00CC132E">
        <w:t xml:space="preserve">. </w:t>
      </w:r>
      <w:r>
        <w:t>The phase difference between the waves at u</w:t>
      </w:r>
      <w:r>
        <w:rPr>
          <w:vertAlign w:val="subscript"/>
        </w:rPr>
        <w:t>1</w:t>
      </w:r>
      <w:r>
        <w:t xml:space="preserve"> and u</w:t>
      </w:r>
      <w:r>
        <w:rPr>
          <w:vertAlign w:val="subscript"/>
        </w:rPr>
        <w:t>2</w:t>
      </w:r>
      <w:r>
        <w:t xml:space="preserve"> will therefore be:</w:t>
      </w:r>
    </w:p>
    <w:p w:rsidR="00D00FC6" w:rsidRDefault="00D00FC6"/>
    <w:p w:rsidR="00D00FC6" w:rsidRDefault="00D00FC6">
      <w:r>
        <w:tab/>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rPr>
          <w:rFonts w:ascii="Symbol" w:hAnsi="Symbol"/>
        </w:rPr>
        <w:t></w:t>
      </w:r>
      <w:r>
        <w:t>= 2</w:t>
      </w:r>
      <w:r>
        <w:rPr>
          <w:rFonts w:ascii="Symbol" w:hAnsi="Symbol"/>
        </w:rPr>
        <w:t></w:t>
      </w:r>
      <w:r>
        <w:rPr>
          <w:rFonts w:ascii="Symbol" w:hAnsi="Symbol"/>
        </w:rPr>
        <w:t></w:t>
      </w:r>
      <w:r>
        <w:t>|</w:t>
      </w:r>
      <w:r w:rsidRPr="00EB706D">
        <w:rPr>
          <w:b/>
        </w:rPr>
        <w:t>R</w:t>
      </w:r>
      <w:r>
        <w:rPr>
          <w:vertAlign w:val="subscript"/>
        </w:rPr>
        <w:t>1</w:t>
      </w:r>
      <w:r>
        <w:t>|-|</w:t>
      </w:r>
      <w:r w:rsidRPr="00EB706D">
        <w:rPr>
          <w:b/>
        </w:rPr>
        <w:t>R</w:t>
      </w:r>
      <w:r>
        <w:rPr>
          <w:vertAlign w:val="subscript"/>
        </w:rPr>
        <w:t>2</w:t>
      </w:r>
      <w:r>
        <w:t>|}/</w:t>
      </w:r>
      <w:r>
        <w:rPr>
          <w:rFonts w:ascii="Symbol" w:hAnsi="Symbol"/>
        </w:rPr>
        <w:t></w:t>
      </w:r>
    </w:p>
    <w:p w:rsidR="00CC132E" w:rsidRDefault="00CC132E"/>
    <w:p w:rsidR="00D00FC6" w:rsidRDefault="00CC132E">
      <w:r>
        <w:t>We now want to convert from R</w:t>
      </w:r>
      <w:r>
        <w:rPr>
          <w:vertAlign w:val="subscript"/>
        </w:rPr>
        <w:t>1</w:t>
      </w:r>
      <w:r>
        <w:t xml:space="preserve"> and R</w:t>
      </w:r>
      <w:r>
        <w:rPr>
          <w:vertAlign w:val="subscript"/>
        </w:rPr>
        <w:t>2</w:t>
      </w:r>
      <w:r>
        <w:t xml:space="preserve"> to something a little more manageable. </w:t>
      </w:r>
      <w:r w:rsidR="00D00FC6">
        <w:t>We can write</w:t>
      </w:r>
      <w:r>
        <w:t xml:space="preserve"> (exact, no approximations)</w:t>
      </w:r>
    </w:p>
    <w:p w:rsidR="00D00FC6" w:rsidRDefault="00D00FC6">
      <w:pPr>
        <w:autoSpaceDE w:val="0"/>
        <w:autoSpaceDN w:val="0"/>
        <w:adjustRightInd w:val="0"/>
      </w:pPr>
    </w:p>
    <w:p w:rsidR="00D00FC6" w:rsidRDefault="00D00FC6">
      <w:pPr>
        <w:autoSpaceDE w:val="0"/>
        <w:autoSpaceDN w:val="0"/>
        <w:adjustRightInd w:val="0"/>
      </w:pPr>
      <w:r>
        <w:tab/>
        <w:t>|</w:t>
      </w:r>
      <w:r w:rsidRPr="00EB706D">
        <w:rPr>
          <w:b/>
        </w:rPr>
        <w:t>R</w:t>
      </w:r>
      <w:r>
        <w:rPr>
          <w:vertAlign w:val="subscript"/>
        </w:rPr>
        <w:t>1</w:t>
      </w:r>
      <w:r>
        <w:t xml:space="preserve">| = </w:t>
      </w:r>
      <w:r>
        <w:rPr>
          <w:rFonts w:ascii="Symbol" w:hAnsi="Symbol"/>
          <w:szCs w:val="24"/>
        </w:rPr>
        <w:t></w:t>
      </w:r>
      <w:r>
        <w:t>{R</w:t>
      </w:r>
      <w:r>
        <w:rPr>
          <w:vertAlign w:val="superscript"/>
        </w:rPr>
        <w:t>2</w:t>
      </w:r>
      <w:r>
        <w:t xml:space="preserve"> + </w:t>
      </w:r>
      <w:r w:rsidR="009D6089">
        <w:t>|</w:t>
      </w:r>
      <w:r w:rsidRPr="00EB706D">
        <w:t>u</w:t>
      </w:r>
      <w:r w:rsidRPr="00EB706D">
        <w:rPr>
          <w:vertAlign w:val="subscript"/>
        </w:rPr>
        <w:t>1</w:t>
      </w:r>
      <w:r w:rsidRPr="00EB706D">
        <w:t>-p</w:t>
      </w:r>
      <w:r w:rsidR="009D6089">
        <w:t>|</w:t>
      </w:r>
      <w:r>
        <w:rPr>
          <w:vertAlign w:val="superscript"/>
        </w:rPr>
        <w:t>2</w:t>
      </w:r>
      <w:r>
        <w:t>}</w:t>
      </w:r>
    </w:p>
    <w:p w:rsidR="00D00FC6" w:rsidRDefault="00D00FC6"/>
    <w:p w:rsidR="00D00FC6" w:rsidRDefault="00D00FC6">
      <w:r>
        <w:t xml:space="preserve">If R is large, we can expand this as a </w:t>
      </w:r>
      <w:smartTag w:uri="urn:schemas:contacts" w:element="GivenName">
        <w:smartTag w:uri="urn:schemas-microsoft-com:office:smarttags" w:element="City">
          <w:smartTag w:uri="urn:schemas-microsoft-com:office:smarttags" w:element="place">
            <w:r>
              <w:t>Taylor</w:t>
            </w:r>
          </w:smartTag>
        </w:smartTag>
      </w:smartTag>
      <w:r>
        <w:t xml:space="preserve"> series</w:t>
      </w:r>
      <w:r w:rsidR="00CC132E">
        <w:t xml:space="preserve"> and neglect terms with smaller values</w:t>
      </w:r>
    </w:p>
    <w:p w:rsidR="00D00FC6" w:rsidRDefault="00D00FC6">
      <w:pPr>
        <w:autoSpaceDE w:val="0"/>
        <w:autoSpaceDN w:val="0"/>
        <w:adjustRightInd w:val="0"/>
      </w:pPr>
    </w:p>
    <w:p w:rsidR="00D00FC6" w:rsidRDefault="00D00FC6">
      <w:pPr>
        <w:autoSpaceDE w:val="0"/>
        <w:autoSpaceDN w:val="0"/>
        <w:adjustRightInd w:val="0"/>
      </w:pPr>
      <w:r>
        <w:tab/>
        <w:t>|R</w:t>
      </w:r>
      <w:r>
        <w:rPr>
          <w:vertAlign w:val="subscript"/>
        </w:rPr>
        <w:t>1</w:t>
      </w:r>
      <w:r>
        <w:t>| = R</w:t>
      </w:r>
      <w:r>
        <w:rPr>
          <w:rFonts w:ascii="Symbol" w:hAnsi="Symbol"/>
          <w:szCs w:val="24"/>
        </w:rPr>
        <w:t></w:t>
      </w:r>
      <w:r>
        <w:t xml:space="preserve">{1 + </w:t>
      </w:r>
      <w:r w:rsidR="009D6089">
        <w:t>|</w:t>
      </w:r>
      <w:r>
        <w:t>u</w:t>
      </w:r>
      <w:r>
        <w:rPr>
          <w:vertAlign w:val="subscript"/>
        </w:rPr>
        <w:t>1</w:t>
      </w:r>
      <w:r>
        <w:t>-p</w:t>
      </w:r>
      <w:r w:rsidR="009D6089">
        <w:t>|</w:t>
      </w:r>
      <w:r>
        <w:rPr>
          <w:vertAlign w:val="superscript"/>
        </w:rPr>
        <w:t>2</w:t>
      </w:r>
      <w:r>
        <w:t>/R</w:t>
      </w:r>
      <w:r>
        <w:rPr>
          <w:vertAlign w:val="superscript"/>
        </w:rPr>
        <w:t>2</w:t>
      </w:r>
      <w:r>
        <w:t xml:space="preserve">} </w:t>
      </w:r>
      <w:r>
        <w:rPr>
          <w:rFonts w:ascii="Symbol" w:hAnsi="Symbol"/>
          <w:szCs w:val="24"/>
        </w:rPr>
        <w:t></w:t>
      </w:r>
      <w:r>
        <w:rPr>
          <w:rFonts w:ascii="MS Shell Dlg" w:hAnsi="MS Shell Dlg"/>
          <w:sz w:val="17"/>
          <w:szCs w:val="17"/>
        </w:rPr>
        <w:t xml:space="preserve"> </w:t>
      </w:r>
      <w:r>
        <w:t>R{1+</w:t>
      </w:r>
      <w:r w:rsidR="009D6089">
        <w:t>|</w:t>
      </w:r>
      <w:r>
        <w:t>u</w:t>
      </w:r>
      <w:r>
        <w:rPr>
          <w:vertAlign w:val="subscript"/>
        </w:rPr>
        <w:t>1</w:t>
      </w:r>
      <w:r>
        <w:t>-p</w:t>
      </w:r>
      <w:r w:rsidR="009D6089">
        <w:t>|</w:t>
      </w:r>
      <w:r>
        <w:rPr>
          <w:vertAlign w:val="superscript"/>
        </w:rPr>
        <w:t>2</w:t>
      </w:r>
      <w:r>
        <w:t>/</w:t>
      </w:r>
      <w:r w:rsidR="00CC132E">
        <w:t>2</w:t>
      </w:r>
      <w:r>
        <w:t>R</w:t>
      </w:r>
      <w:r>
        <w:rPr>
          <w:vertAlign w:val="superscript"/>
        </w:rPr>
        <w:t>2</w:t>
      </w:r>
      <w:r>
        <w:t xml:space="preserve">} </w:t>
      </w:r>
      <w:r w:rsidR="00CC132E">
        <w:rPr>
          <w:rFonts w:ascii="Symbol" w:hAnsi="Symbol"/>
          <w:szCs w:val="24"/>
        </w:rPr>
        <w:t></w:t>
      </w:r>
      <w:r>
        <w:rPr>
          <w:rFonts w:ascii="MS Shell Dlg" w:hAnsi="MS Shell Dlg"/>
          <w:sz w:val="17"/>
          <w:szCs w:val="17"/>
        </w:rPr>
        <w:t xml:space="preserve"> </w:t>
      </w:r>
      <w:r>
        <w:t>R+</w:t>
      </w:r>
      <w:r w:rsidR="009D6089">
        <w:t>|</w:t>
      </w:r>
      <w:r>
        <w:t>u</w:t>
      </w:r>
      <w:r>
        <w:rPr>
          <w:vertAlign w:val="subscript"/>
        </w:rPr>
        <w:t>1</w:t>
      </w:r>
      <w:r>
        <w:t>-p</w:t>
      </w:r>
      <w:r w:rsidR="009D6089">
        <w:t>|</w:t>
      </w:r>
      <w:r>
        <w:rPr>
          <w:vertAlign w:val="superscript"/>
        </w:rPr>
        <w:t>2</w:t>
      </w:r>
      <w:r>
        <w:t>/2R</w:t>
      </w:r>
    </w:p>
    <w:p w:rsidR="00D00FC6" w:rsidRDefault="00D00FC6"/>
    <w:p w:rsidR="00D00FC6" w:rsidRDefault="00D00FC6">
      <w:r>
        <w:t>Therefore</w:t>
      </w:r>
      <w:r w:rsidR="00CC132E">
        <w:t>, substituting these in</w:t>
      </w:r>
      <w:r w:rsidR="00A5687E">
        <w:t xml:space="preserve"> and calculating the phase difference</w:t>
      </w:r>
    </w:p>
    <w:p w:rsidR="00D00FC6" w:rsidRDefault="00D00FC6">
      <w:pPr>
        <w:autoSpaceDE w:val="0"/>
        <w:autoSpaceDN w:val="0"/>
        <w:adjustRightInd w:val="0"/>
      </w:pPr>
    </w:p>
    <w:p w:rsidR="00D00FC6" w:rsidRDefault="00D00FC6">
      <w:pPr>
        <w:autoSpaceDE w:val="0"/>
        <w:autoSpaceDN w:val="0"/>
        <w:adjustRightInd w:val="0"/>
      </w:pPr>
      <w:r>
        <w:tab/>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rPr>
          <w:rFonts w:ascii="Symbol" w:hAnsi="Symbol"/>
        </w:rPr>
        <w:t></w:t>
      </w:r>
      <w:r>
        <w:t xml:space="preserve"> </w:t>
      </w:r>
      <w:r>
        <w:rPr>
          <w:rFonts w:ascii="Symbol" w:hAnsi="Symbol"/>
          <w:szCs w:val="24"/>
        </w:rPr>
        <w:t></w:t>
      </w:r>
      <w:r>
        <w:rPr>
          <w:rFonts w:ascii="MS Shell Dlg" w:hAnsi="MS Shell Dlg"/>
          <w:sz w:val="17"/>
          <w:szCs w:val="17"/>
        </w:rPr>
        <w:t xml:space="preserve"> </w:t>
      </w:r>
      <w:r>
        <w:t>2</w:t>
      </w:r>
      <w:r>
        <w:rPr>
          <w:rFonts w:ascii="Symbol" w:hAnsi="Symbol"/>
        </w:rPr>
        <w:t></w:t>
      </w:r>
      <w:r>
        <w:t>/</w:t>
      </w:r>
      <w:r>
        <w:rPr>
          <w:rFonts w:ascii="Symbol" w:hAnsi="Symbol"/>
        </w:rPr>
        <w:t></w:t>
      </w:r>
      <w:r>
        <w:rPr>
          <w:rFonts w:ascii="Symbol" w:hAnsi="Symbol"/>
        </w:rPr>
        <w:t></w:t>
      </w:r>
      <w:r>
        <w:rPr>
          <w:rFonts w:ascii="Symbol" w:hAnsi="Symbol"/>
        </w:rPr>
        <w:t></w:t>
      </w:r>
      <w:r>
        <w:t>R+</w:t>
      </w:r>
      <w:r w:rsidR="009D6089">
        <w:t>|</w:t>
      </w:r>
      <w:r>
        <w:t>u</w:t>
      </w:r>
      <w:r>
        <w:rPr>
          <w:vertAlign w:val="subscript"/>
        </w:rPr>
        <w:t>1</w:t>
      </w:r>
      <w:r>
        <w:t>-p</w:t>
      </w:r>
      <w:r w:rsidR="009D6089">
        <w:t>|</w:t>
      </w:r>
      <w:r>
        <w:rPr>
          <w:vertAlign w:val="superscript"/>
        </w:rPr>
        <w:t>2</w:t>
      </w:r>
      <w:r>
        <w:t>/2R - R-</w:t>
      </w:r>
      <w:r w:rsidR="009D6089">
        <w:t>|</w:t>
      </w:r>
      <w:r>
        <w:t>u</w:t>
      </w:r>
      <w:r>
        <w:rPr>
          <w:vertAlign w:val="subscript"/>
        </w:rPr>
        <w:t>2</w:t>
      </w:r>
      <w:r w:rsidR="00A5687E">
        <w:t>-</w:t>
      </w:r>
      <w:r>
        <w:t>p</w:t>
      </w:r>
      <w:r w:rsidR="009D6089">
        <w:t>|</w:t>
      </w:r>
      <w:r>
        <w:rPr>
          <w:vertAlign w:val="superscript"/>
        </w:rPr>
        <w:t>2</w:t>
      </w:r>
      <w:r>
        <w:t xml:space="preserve">/2R] </w:t>
      </w:r>
    </w:p>
    <w:p w:rsidR="00D00FC6" w:rsidRDefault="00D00FC6">
      <w:pPr>
        <w:autoSpaceDE w:val="0"/>
        <w:autoSpaceDN w:val="0"/>
        <w:adjustRightInd w:val="0"/>
      </w:pPr>
      <w:r>
        <w:tab/>
      </w:r>
      <w:r>
        <w:tab/>
      </w:r>
      <w:r>
        <w:rPr>
          <w:rFonts w:ascii="Symbol" w:hAnsi="Symbol"/>
          <w:szCs w:val="24"/>
        </w:rPr>
        <w:t></w:t>
      </w:r>
      <w:r>
        <w:rPr>
          <w:rFonts w:ascii="MS Shell Dlg" w:hAnsi="MS Shell Dlg"/>
          <w:sz w:val="17"/>
          <w:szCs w:val="17"/>
        </w:rPr>
        <w:t xml:space="preserve"> </w:t>
      </w:r>
      <w:r>
        <w:rPr>
          <w:rFonts w:ascii="Symbol" w:hAnsi="Symbol"/>
        </w:rPr>
        <w:t></w:t>
      </w:r>
      <w:r>
        <w:t>/</w:t>
      </w:r>
      <w:r>
        <w:rPr>
          <w:rFonts w:ascii="Symbol" w:hAnsi="Symbol"/>
        </w:rPr>
        <w:t></w:t>
      </w:r>
      <w:r>
        <w:rPr>
          <w:rFonts w:ascii="Symbol" w:hAnsi="Symbol"/>
        </w:rPr>
        <w:t></w:t>
      </w:r>
      <w:r>
        <w:rPr>
          <w:rFonts w:ascii="Symbol" w:hAnsi="Symbol"/>
        </w:rPr>
        <w:t></w:t>
      </w:r>
      <w:r w:rsidR="009D6089">
        <w:t>|</w:t>
      </w:r>
      <w:r>
        <w:t>u</w:t>
      </w:r>
      <w:r>
        <w:rPr>
          <w:vertAlign w:val="subscript"/>
        </w:rPr>
        <w:t>1</w:t>
      </w:r>
      <w:r>
        <w:t>-p</w:t>
      </w:r>
      <w:r w:rsidR="009D6089">
        <w:t>|</w:t>
      </w:r>
      <w:r>
        <w:rPr>
          <w:vertAlign w:val="superscript"/>
        </w:rPr>
        <w:t>2</w:t>
      </w:r>
      <w:r>
        <w:t xml:space="preserve">/R - </w:t>
      </w:r>
      <w:r w:rsidR="009D6089">
        <w:t>|</w:t>
      </w:r>
      <w:r>
        <w:t>u</w:t>
      </w:r>
      <w:r>
        <w:rPr>
          <w:vertAlign w:val="subscript"/>
        </w:rPr>
        <w:t>2</w:t>
      </w:r>
      <w:r w:rsidR="00A5687E">
        <w:t>-</w:t>
      </w:r>
      <w:r>
        <w:t>p</w:t>
      </w:r>
      <w:r w:rsidR="009D6089">
        <w:t>|</w:t>
      </w:r>
      <w:r>
        <w:rPr>
          <w:vertAlign w:val="superscript"/>
        </w:rPr>
        <w:t>2</w:t>
      </w:r>
      <w:r>
        <w:t>/R]</w:t>
      </w:r>
    </w:p>
    <w:p w:rsidR="00D00FC6" w:rsidRDefault="00D00FC6">
      <w:pPr>
        <w:autoSpaceDE w:val="0"/>
        <w:autoSpaceDN w:val="0"/>
        <w:adjustRightInd w:val="0"/>
      </w:pPr>
      <w:r>
        <w:tab/>
      </w:r>
      <w:r>
        <w:tab/>
      </w:r>
      <w:r>
        <w:rPr>
          <w:rFonts w:ascii="Symbol" w:hAnsi="Symbol"/>
          <w:szCs w:val="24"/>
        </w:rPr>
        <w:t></w:t>
      </w:r>
      <w:r>
        <w:rPr>
          <w:rFonts w:ascii="MS Shell Dlg" w:hAnsi="MS Shell Dlg"/>
          <w:sz w:val="17"/>
          <w:szCs w:val="17"/>
        </w:rPr>
        <w:t xml:space="preserve"> </w:t>
      </w:r>
      <w:r>
        <w:rPr>
          <w:rFonts w:ascii="Symbol" w:hAnsi="Symbol"/>
        </w:rPr>
        <w:t></w:t>
      </w:r>
      <w:r>
        <w:t>/</w:t>
      </w:r>
      <w:r>
        <w:rPr>
          <w:rFonts w:ascii="Symbol" w:hAnsi="Symbol"/>
        </w:rPr>
        <w:t></w:t>
      </w:r>
      <w:r>
        <w:rPr>
          <w:rFonts w:ascii="Symbol" w:hAnsi="Symbol"/>
        </w:rPr>
        <w:t></w:t>
      </w:r>
      <w:r>
        <w:rPr>
          <w:rFonts w:ascii="Symbol" w:hAnsi="Symbol"/>
        </w:rPr>
        <w:t></w:t>
      </w:r>
      <w:r>
        <w:rPr>
          <w:rFonts w:ascii="Symbol" w:hAnsi="Symbol"/>
        </w:rPr>
        <w:t></w:t>
      </w:r>
      <w:r>
        <w:t>(u</w:t>
      </w:r>
      <w:r>
        <w:rPr>
          <w:vertAlign w:val="subscript"/>
        </w:rPr>
        <w:t>1</w:t>
      </w:r>
      <w:r>
        <w:t>)</w:t>
      </w:r>
      <w:r>
        <w:rPr>
          <w:vertAlign w:val="superscript"/>
        </w:rPr>
        <w:t>2</w:t>
      </w:r>
      <w:r>
        <w:t xml:space="preserve"> - (u</w:t>
      </w:r>
      <w:r>
        <w:rPr>
          <w:vertAlign w:val="subscript"/>
        </w:rPr>
        <w:t>2</w:t>
      </w:r>
      <w:r>
        <w:t>)</w:t>
      </w:r>
      <w:r>
        <w:rPr>
          <w:vertAlign w:val="superscript"/>
        </w:rPr>
        <w:t>2</w:t>
      </w:r>
      <w:r w:rsidR="00A5687E">
        <w:t>}</w:t>
      </w:r>
      <w:r w:rsidR="009D6089">
        <w:t>/</w:t>
      </w:r>
      <w:r>
        <w:t xml:space="preserve">R </w:t>
      </w:r>
      <w:r w:rsidR="00A5687E">
        <w:t>-</w:t>
      </w:r>
      <w:r>
        <w:t xml:space="preserve"> 2{u</w:t>
      </w:r>
      <w:r>
        <w:rPr>
          <w:vertAlign w:val="subscript"/>
        </w:rPr>
        <w:t>1</w:t>
      </w:r>
      <w:r w:rsidR="00A5687E">
        <w:t>-</w:t>
      </w:r>
      <w:r>
        <w:t>u</w:t>
      </w:r>
      <w:r>
        <w:rPr>
          <w:vertAlign w:val="subscript"/>
        </w:rPr>
        <w:t>2</w:t>
      </w:r>
      <w:r>
        <w:t>}</w:t>
      </w:r>
      <w:r w:rsidR="009D6089">
        <w:t>.</w:t>
      </w:r>
      <w:r>
        <w:t>p/R]</w:t>
      </w:r>
    </w:p>
    <w:p w:rsidR="00D00FC6" w:rsidRDefault="00D00FC6">
      <w:pPr>
        <w:autoSpaceDE w:val="0"/>
        <w:autoSpaceDN w:val="0"/>
        <w:adjustRightInd w:val="0"/>
      </w:pPr>
    </w:p>
    <w:p w:rsidR="00D00FC6" w:rsidRDefault="00D00FC6">
      <w:pPr>
        <w:autoSpaceDE w:val="0"/>
        <w:autoSpaceDN w:val="0"/>
        <w:adjustRightInd w:val="0"/>
      </w:pPr>
      <w:r>
        <w:t>The interference depends not on the difference between the phases, rather exp(</w:t>
      </w:r>
      <w:proofErr w:type="spellStart"/>
      <w:r>
        <w:t>i</w:t>
      </w:r>
      <w:proofErr w:type="spellEnd"/>
      <w:r>
        <w:t>[</w:t>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t>]) which we can write as</w:t>
      </w:r>
    </w:p>
    <w:p w:rsidR="00D00FC6" w:rsidRDefault="00D00FC6">
      <w:pPr>
        <w:autoSpaceDE w:val="0"/>
        <w:autoSpaceDN w:val="0"/>
        <w:adjustRightInd w:val="0"/>
      </w:pPr>
    </w:p>
    <w:p w:rsidR="00D00FC6" w:rsidRDefault="00D00FC6">
      <w:pPr>
        <w:autoSpaceDE w:val="0"/>
        <w:autoSpaceDN w:val="0"/>
        <w:adjustRightInd w:val="0"/>
        <w:ind w:firstLine="720"/>
      </w:pPr>
      <w:r>
        <w:t>exp(</w:t>
      </w:r>
      <w:proofErr w:type="spellStart"/>
      <w:r>
        <w:t>i</w:t>
      </w:r>
      <w:proofErr w:type="spellEnd"/>
      <w:r>
        <w:t>[</w:t>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t>]) = exp(</w:t>
      </w:r>
      <w:r>
        <w:rPr>
          <w:rFonts w:ascii="Symbol" w:hAnsi="Symbol"/>
        </w:rPr>
        <w:t></w:t>
      </w:r>
      <w:proofErr w:type="spellStart"/>
      <w:r>
        <w:t>i</w:t>
      </w:r>
      <w:proofErr w:type="spellEnd"/>
      <w:r>
        <w:t>/</w:t>
      </w:r>
      <w:r>
        <w:rPr>
          <w:rFonts w:ascii="Symbol" w:hAnsi="Symbol"/>
        </w:rPr>
        <w:t></w:t>
      </w:r>
      <w:r>
        <w:rPr>
          <w:rFonts w:ascii="Symbol" w:hAnsi="Symbol"/>
        </w:rPr>
        <w:t></w:t>
      </w:r>
      <w:r>
        <w:rPr>
          <w:rFonts w:ascii="Symbol" w:hAnsi="Symbol"/>
        </w:rPr>
        <w:t></w:t>
      </w:r>
      <w:r>
        <w:rPr>
          <w:rFonts w:ascii="Symbol" w:hAnsi="Symbol"/>
        </w:rPr>
        <w:t></w:t>
      </w:r>
      <w:r>
        <w:t>(u</w:t>
      </w:r>
      <w:r>
        <w:rPr>
          <w:vertAlign w:val="subscript"/>
        </w:rPr>
        <w:t>1</w:t>
      </w:r>
      <w:r>
        <w:t>)</w:t>
      </w:r>
      <w:r>
        <w:rPr>
          <w:vertAlign w:val="superscript"/>
        </w:rPr>
        <w:t>2</w:t>
      </w:r>
      <w:r>
        <w:t xml:space="preserve"> - (u</w:t>
      </w:r>
      <w:r>
        <w:rPr>
          <w:vertAlign w:val="subscript"/>
        </w:rPr>
        <w:t>2</w:t>
      </w:r>
      <w:r>
        <w:t>)</w:t>
      </w:r>
      <w:r>
        <w:rPr>
          <w:vertAlign w:val="superscript"/>
        </w:rPr>
        <w:t>2</w:t>
      </w:r>
      <w:r w:rsidR="00A5687E">
        <w:t>}</w:t>
      </w:r>
      <w:r>
        <w:t xml:space="preserve">/R </w:t>
      </w:r>
      <w:r w:rsidR="00A5687E">
        <w:t>-</w:t>
      </w:r>
      <w:r>
        <w:t xml:space="preserve"> 2</w:t>
      </w:r>
      <w:smartTag w:uri="isiresearchsoft-com/cwyw" w:element="citation">
        <w:r>
          <w:t>{u</w:t>
        </w:r>
        <w:r>
          <w:rPr>
            <w:vertAlign w:val="subscript"/>
          </w:rPr>
          <w:t>1</w:t>
        </w:r>
        <w:r w:rsidR="00A5687E">
          <w:t>-</w:t>
        </w:r>
        <w:r>
          <w:t>u</w:t>
        </w:r>
        <w:r>
          <w:rPr>
            <w:vertAlign w:val="subscript"/>
          </w:rPr>
          <w:t>2</w:t>
        </w:r>
        <w:r>
          <w:t>}</w:t>
        </w:r>
      </w:smartTag>
      <w:r>
        <w:t>p/R]_</w:t>
      </w:r>
    </w:p>
    <w:p w:rsidR="00D00FC6" w:rsidRDefault="00D00FC6">
      <w:pPr>
        <w:autoSpaceDE w:val="0"/>
        <w:autoSpaceDN w:val="0"/>
        <w:adjustRightInd w:val="0"/>
      </w:pPr>
    </w:p>
    <w:p w:rsidR="00D00FC6" w:rsidRDefault="00D00FC6">
      <w:r>
        <w:t>To simplify this, let’s introduce a new variable s=p/(R</w:t>
      </w:r>
      <w:r>
        <w:rPr>
          <w:rFonts w:ascii="Symbol" w:hAnsi="Symbol"/>
        </w:rPr>
        <w:t></w:t>
      </w:r>
      <w:r>
        <w:t xml:space="preserve">), and convert to vectors for </w:t>
      </w:r>
      <w:r w:rsidR="00A5687E">
        <w:t xml:space="preserve">s, </w:t>
      </w:r>
      <w:r>
        <w:t>u</w:t>
      </w:r>
      <w:r>
        <w:rPr>
          <w:vertAlign w:val="subscript"/>
        </w:rPr>
        <w:t>1</w:t>
      </w:r>
      <w:r>
        <w:t xml:space="preserve"> and u</w:t>
      </w:r>
      <w:r>
        <w:rPr>
          <w:vertAlign w:val="subscript"/>
        </w:rPr>
        <w:t>2</w:t>
      </w:r>
      <w:r>
        <w:t xml:space="preserve"> so that</w:t>
      </w:r>
    </w:p>
    <w:p w:rsidR="00D00FC6" w:rsidRDefault="00D00FC6"/>
    <w:p w:rsidR="00D00FC6" w:rsidRDefault="00D00FC6">
      <w:pPr>
        <w:autoSpaceDE w:val="0"/>
        <w:autoSpaceDN w:val="0"/>
        <w:adjustRightInd w:val="0"/>
        <w:ind w:firstLine="720"/>
      </w:pPr>
      <w:r>
        <w:t>exp(</w:t>
      </w:r>
      <w:proofErr w:type="spellStart"/>
      <w:r>
        <w:t>i</w:t>
      </w:r>
      <w:proofErr w:type="spellEnd"/>
      <w:r>
        <w:t>[</w:t>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rsidR="00121B2C">
        <w:t>]) = exp(</w:t>
      </w:r>
      <w:r>
        <w:rPr>
          <w:rFonts w:ascii="Symbol" w:hAnsi="Symbol"/>
        </w:rPr>
        <w:t></w:t>
      </w:r>
      <w:proofErr w:type="spellStart"/>
      <w:r>
        <w:t>i</w:t>
      </w:r>
      <w:proofErr w:type="spellEnd"/>
      <w:r>
        <w:rPr>
          <w:rFonts w:ascii="Symbol" w:hAnsi="Symbol"/>
        </w:rPr>
        <w:t></w:t>
      </w:r>
      <w:r>
        <w:t>(u</w:t>
      </w:r>
      <w:r>
        <w:rPr>
          <w:vertAlign w:val="subscript"/>
        </w:rPr>
        <w:t>1</w:t>
      </w:r>
      <w:r>
        <w:t>)</w:t>
      </w:r>
      <w:r>
        <w:rPr>
          <w:vertAlign w:val="superscript"/>
        </w:rPr>
        <w:t>2</w:t>
      </w:r>
      <w:r>
        <w:t xml:space="preserve"> - (u</w:t>
      </w:r>
      <w:r>
        <w:rPr>
          <w:vertAlign w:val="subscript"/>
        </w:rPr>
        <w:t>2</w:t>
      </w:r>
      <w:r>
        <w:t>)</w:t>
      </w:r>
      <w:r>
        <w:rPr>
          <w:vertAlign w:val="superscript"/>
        </w:rPr>
        <w:t>2</w:t>
      </w:r>
      <w:r w:rsidR="00A5687E">
        <w:t xml:space="preserve"> }</w:t>
      </w:r>
      <w:r>
        <w:t>/</w:t>
      </w:r>
      <w:r w:rsidR="00121B2C">
        <w:t>(</w:t>
      </w:r>
      <w:r>
        <w:t>R</w:t>
      </w:r>
      <w:r>
        <w:rPr>
          <w:rFonts w:ascii="Symbol" w:hAnsi="Symbol"/>
        </w:rPr>
        <w:t></w:t>
      </w:r>
      <w:r w:rsidR="00A5687E">
        <w:rPr>
          <w:rFonts w:ascii="Symbol" w:hAnsi="Symbol"/>
        </w:rPr>
        <w:t></w:t>
      </w:r>
      <w:r>
        <w:t xml:space="preserve"> </w:t>
      </w:r>
      <w:r w:rsidR="00A5687E">
        <w:t>-</w:t>
      </w:r>
      <w:r>
        <w:t xml:space="preserve"> 2</w:t>
      </w:r>
      <w:r>
        <w:rPr>
          <w:rFonts w:ascii="Symbol" w:hAnsi="Symbol"/>
        </w:rPr>
        <w:t></w:t>
      </w:r>
      <w:r>
        <w:t>i</w:t>
      </w:r>
      <w:smartTag w:uri="isiresearchsoft-com/cwyw" w:element="citation">
        <w:r>
          <w:t>{</w:t>
        </w:r>
        <w:r>
          <w:rPr>
            <w:b/>
            <w:bCs/>
          </w:rPr>
          <w:t>u</w:t>
        </w:r>
        <w:r>
          <w:rPr>
            <w:vertAlign w:val="subscript"/>
          </w:rPr>
          <w:t>1</w:t>
        </w:r>
        <w:r>
          <w:t>-</w:t>
        </w:r>
        <w:r>
          <w:rPr>
            <w:b/>
            <w:bCs/>
          </w:rPr>
          <w:t>u</w:t>
        </w:r>
        <w:r>
          <w:rPr>
            <w:vertAlign w:val="subscript"/>
          </w:rPr>
          <w:t>2</w:t>
        </w:r>
        <w:r>
          <w:t>}</w:t>
        </w:r>
      </w:smartTag>
      <w:r>
        <w:rPr>
          <w:b/>
          <w:bCs/>
        </w:rPr>
        <w:t>.s</w:t>
      </w:r>
      <w:r w:rsidR="00121B2C">
        <w:t>)</w:t>
      </w:r>
    </w:p>
    <w:p w:rsidR="00D00FC6" w:rsidRDefault="00D00FC6">
      <w:pPr>
        <w:autoSpaceDE w:val="0"/>
        <w:autoSpaceDN w:val="0"/>
        <w:adjustRightInd w:val="0"/>
      </w:pPr>
    </w:p>
    <w:p w:rsidR="00D00FC6" w:rsidRDefault="00D00FC6">
      <w:pPr>
        <w:autoSpaceDE w:val="0"/>
        <w:autoSpaceDN w:val="0"/>
        <w:adjustRightInd w:val="0"/>
      </w:pPr>
      <w:r>
        <w:t>Now, the last stage. Every point in the source will emit, but they do not all have to emit the same number of electrons per second. Let us describe the emission from each point by some function S(</w:t>
      </w:r>
      <w:r w:rsidRPr="00A5687E">
        <w:rPr>
          <w:b/>
        </w:rPr>
        <w:t>s</w:t>
      </w:r>
      <w:r>
        <w:t xml:space="preserve">) (using </w:t>
      </w:r>
      <w:r w:rsidRPr="00A5687E">
        <w:rPr>
          <w:b/>
        </w:rPr>
        <w:t>s</w:t>
      </w:r>
      <w:r>
        <w:t xml:space="preserve"> </w:t>
      </w:r>
      <w:r w:rsidR="00A5687E">
        <w:t xml:space="preserve">as a vector </w:t>
      </w:r>
      <w:r>
        <w:t xml:space="preserve">rather than p). The amplitude of (for instance) fringes </w:t>
      </w:r>
      <w:r w:rsidR="00121B2C">
        <w:t>due to interference later down the column from the waves at</w:t>
      </w:r>
      <w:r>
        <w:t xml:space="preserve"> u</w:t>
      </w:r>
      <w:r>
        <w:rPr>
          <w:vertAlign w:val="subscript"/>
        </w:rPr>
        <w:t>1</w:t>
      </w:r>
      <w:r>
        <w:t xml:space="preserve"> and u</w:t>
      </w:r>
      <w:r>
        <w:rPr>
          <w:vertAlign w:val="subscript"/>
        </w:rPr>
        <w:t>2</w:t>
      </w:r>
      <w:r>
        <w:t xml:space="preserve"> will be determined by summing the contributions from all the points in the source, i.e.</w:t>
      </w:r>
    </w:p>
    <w:p w:rsidR="00D00FC6" w:rsidRDefault="00D00FC6">
      <w:pPr>
        <w:autoSpaceDE w:val="0"/>
        <w:autoSpaceDN w:val="0"/>
        <w:adjustRightInd w:val="0"/>
      </w:pPr>
    </w:p>
    <w:p w:rsidR="00D00FC6" w:rsidRDefault="00D00FC6">
      <w:pPr>
        <w:autoSpaceDE w:val="0"/>
        <w:autoSpaceDN w:val="0"/>
        <w:adjustRightInd w:val="0"/>
        <w:ind w:firstLine="720"/>
      </w:pPr>
      <w:r>
        <w:lastRenderedPageBreak/>
        <w:t>&lt;exp(</w:t>
      </w:r>
      <w:proofErr w:type="spellStart"/>
      <w:r>
        <w:t>i</w:t>
      </w:r>
      <w:proofErr w:type="spellEnd"/>
      <w:r>
        <w:t>[</w:t>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t xml:space="preserve">])&gt; = </w:t>
      </w:r>
      <w:r>
        <w:rPr>
          <w:rFonts w:ascii="Symbol" w:hAnsi="Symbol"/>
          <w:szCs w:val="24"/>
        </w:rPr>
        <w:t></w:t>
      </w:r>
      <w:r>
        <w:rPr>
          <w:rFonts w:ascii="MS Shell Dlg" w:hAnsi="MS Shell Dlg"/>
          <w:sz w:val="17"/>
          <w:szCs w:val="17"/>
        </w:rPr>
        <w:t xml:space="preserve"> </w:t>
      </w:r>
      <w:r>
        <w:t>exp(</w:t>
      </w:r>
      <w:r>
        <w:rPr>
          <w:rFonts w:ascii="Symbol" w:hAnsi="Symbol"/>
        </w:rPr>
        <w:t></w:t>
      </w:r>
      <w:proofErr w:type="spellStart"/>
      <w:r>
        <w:t>i</w:t>
      </w:r>
      <w:proofErr w:type="spellEnd"/>
      <w:r>
        <w:rPr>
          <w:rFonts w:ascii="Symbol" w:hAnsi="Symbol"/>
        </w:rPr>
        <w:t></w:t>
      </w:r>
      <w:r>
        <w:t>(u</w:t>
      </w:r>
      <w:r>
        <w:rPr>
          <w:vertAlign w:val="subscript"/>
        </w:rPr>
        <w:t>1</w:t>
      </w:r>
      <w:r>
        <w:t>)</w:t>
      </w:r>
      <w:r>
        <w:rPr>
          <w:vertAlign w:val="superscript"/>
        </w:rPr>
        <w:t>2</w:t>
      </w:r>
      <w:r>
        <w:t xml:space="preserve"> - (u</w:t>
      </w:r>
      <w:r>
        <w:rPr>
          <w:vertAlign w:val="subscript"/>
        </w:rPr>
        <w:t>2</w:t>
      </w:r>
      <w:r>
        <w:t>)</w:t>
      </w:r>
      <w:r>
        <w:rPr>
          <w:vertAlign w:val="superscript"/>
        </w:rPr>
        <w:t>2</w:t>
      </w:r>
      <w:r w:rsidR="00121B2C">
        <w:t>}</w:t>
      </w:r>
      <w:r>
        <w:t>/R</w:t>
      </w:r>
      <w:r>
        <w:rPr>
          <w:rFonts w:ascii="Symbol" w:hAnsi="Symbol"/>
        </w:rPr>
        <w:t></w:t>
      </w:r>
      <w:r>
        <w:rPr>
          <w:rFonts w:ascii="Symbol" w:hAnsi="Symbol"/>
        </w:rPr>
        <w:t></w:t>
      </w:r>
      <w:r>
        <w:t xml:space="preserve">  </w:t>
      </w:r>
      <w:r w:rsidR="00121B2C">
        <w:t>-</w:t>
      </w:r>
      <w:r>
        <w:t xml:space="preserve"> 2</w:t>
      </w:r>
      <w:r>
        <w:rPr>
          <w:rFonts w:ascii="Symbol" w:hAnsi="Symbol"/>
        </w:rPr>
        <w:t></w:t>
      </w:r>
      <w:r>
        <w:t>i</w:t>
      </w:r>
      <w:smartTag w:uri="isiresearchsoft-com/cwyw" w:element="citation">
        <w:r>
          <w:t>{</w:t>
        </w:r>
        <w:r>
          <w:rPr>
            <w:b/>
            <w:bCs/>
          </w:rPr>
          <w:t>u</w:t>
        </w:r>
        <w:r>
          <w:rPr>
            <w:vertAlign w:val="subscript"/>
          </w:rPr>
          <w:t>1</w:t>
        </w:r>
        <w:r>
          <w:t>-</w:t>
        </w:r>
        <w:r>
          <w:rPr>
            <w:b/>
            <w:bCs/>
          </w:rPr>
          <w:t>u</w:t>
        </w:r>
        <w:r>
          <w:rPr>
            <w:vertAlign w:val="subscript"/>
          </w:rPr>
          <w:t>2</w:t>
        </w:r>
        <w:r>
          <w:t>}</w:t>
        </w:r>
      </w:smartTag>
      <w:r>
        <w:rPr>
          <w:b/>
          <w:bCs/>
        </w:rPr>
        <w:t>.s</w:t>
      </w:r>
      <w:r w:rsidR="00121B2C">
        <w:t>)</w:t>
      </w:r>
      <w:r>
        <w:t>S(</w:t>
      </w:r>
      <w:r>
        <w:rPr>
          <w:b/>
          <w:bCs/>
        </w:rPr>
        <w:t>s</w:t>
      </w:r>
      <w:r>
        <w:t>)d</w:t>
      </w:r>
      <w:r>
        <w:rPr>
          <w:b/>
          <w:bCs/>
        </w:rPr>
        <w:t>s</w:t>
      </w:r>
    </w:p>
    <w:p w:rsidR="00D00FC6" w:rsidRDefault="00D00FC6">
      <w:pPr>
        <w:autoSpaceDE w:val="0"/>
        <w:autoSpaceDN w:val="0"/>
        <w:adjustRightInd w:val="0"/>
      </w:pPr>
    </w:p>
    <w:p w:rsidR="00D00FC6" w:rsidRDefault="00D00FC6">
      <w:pPr>
        <w:autoSpaceDE w:val="0"/>
        <w:autoSpaceDN w:val="0"/>
        <w:adjustRightInd w:val="0"/>
      </w:pPr>
      <w:r>
        <w:t>or</w:t>
      </w:r>
    </w:p>
    <w:p w:rsidR="00D00FC6" w:rsidRDefault="00D00FC6">
      <w:pPr>
        <w:autoSpaceDE w:val="0"/>
        <w:autoSpaceDN w:val="0"/>
        <w:adjustRightInd w:val="0"/>
      </w:pPr>
    </w:p>
    <w:p w:rsidR="00D00FC6" w:rsidRDefault="00D00FC6">
      <w:pPr>
        <w:autoSpaceDE w:val="0"/>
        <w:autoSpaceDN w:val="0"/>
        <w:adjustRightInd w:val="0"/>
        <w:ind w:firstLine="720"/>
      </w:pPr>
      <w:r>
        <w:t>&lt;exp(</w:t>
      </w:r>
      <w:proofErr w:type="spellStart"/>
      <w:r>
        <w:t>i</w:t>
      </w:r>
      <w:proofErr w:type="spellEnd"/>
      <w:r>
        <w:t>[</w:t>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t xml:space="preserve">])&gt; = </w:t>
      </w:r>
      <w:r w:rsidRPr="009D6089">
        <w:t>exp(</w:t>
      </w:r>
      <w:r w:rsidRPr="009D6089">
        <w:rPr>
          <w:rFonts w:ascii="Symbol" w:hAnsi="Symbol"/>
        </w:rPr>
        <w:t></w:t>
      </w:r>
      <w:proofErr w:type="spellStart"/>
      <w:r w:rsidRPr="009D6089">
        <w:t>i</w:t>
      </w:r>
      <w:proofErr w:type="spellEnd"/>
      <w:r w:rsidR="00121B2C" w:rsidRPr="009D6089">
        <w:rPr>
          <w:rFonts w:ascii="Symbol" w:hAnsi="Symbol"/>
        </w:rPr>
        <w:t></w:t>
      </w:r>
      <w:r w:rsidRPr="009D6089">
        <w:t>(u</w:t>
      </w:r>
      <w:r w:rsidRPr="009D6089">
        <w:rPr>
          <w:vertAlign w:val="subscript"/>
        </w:rPr>
        <w:t>1</w:t>
      </w:r>
      <w:r w:rsidRPr="009D6089">
        <w:t>)</w:t>
      </w:r>
      <w:r w:rsidRPr="009D6089">
        <w:rPr>
          <w:vertAlign w:val="superscript"/>
        </w:rPr>
        <w:t>2</w:t>
      </w:r>
      <w:r w:rsidRPr="009D6089">
        <w:t xml:space="preserve"> - (u</w:t>
      </w:r>
      <w:r w:rsidRPr="009D6089">
        <w:rPr>
          <w:vertAlign w:val="subscript"/>
        </w:rPr>
        <w:t>2</w:t>
      </w:r>
      <w:r w:rsidRPr="009D6089">
        <w:t>)</w:t>
      </w:r>
      <w:r w:rsidRPr="009D6089">
        <w:rPr>
          <w:vertAlign w:val="superscript"/>
        </w:rPr>
        <w:t>2</w:t>
      </w:r>
      <w:r w:rsidRPr="009D6089">
        <w:t>/R</w:t>
      </w:r>
      <w:r w:rsidRPr="009D6089">
        <w:rPr>
          <w:rFonts w:ascii="Symbol" w:hAnsi="Symbol"/>
        </w:rPr>
        <w:t></w:t>
      </w:r>
      <w:r w:rsidR="00121B2C" w:rsidRPr="009D6089">
        <w:t>}</w:t>
      </w:r>
      <w:r w:rsidRPr="009D6089">
        <w:t>)</w:t>
      </w:r>
      <w:r>
        <w:rPr>
          <w:rFonts w:ascii="Symbol" w:hAnsi="Symbol"/>
          <w:szCs w:val="24"/>
        </w:rPr>
        <w:t></w:t>
      </w:r>
      <w:r>
        <w:rPr>
          <w:rFonts w:ascii="MS Shell Dlg" w:hAnsi="MS Shell Dlg"/>
          <w:sz w:val="17"/>
          <w:szCs w:val="17"/>
        </w:rPr>
        <w:t xml:space="preserve"> </w:t>
      </w:r>
      <w:r>
        <w:t xml:space="preserve"> exp(</w:t>
      </w:r>
      <w:r w:rsidR="00121B2C">
        <w:t>-</w:t>
      </w:r>
      <w:r>
        <w:t>2</w:t>
      </w:r>
      <w:r>
        <w:rPr>
          <w:rFonts w:ascii="Symbol" w:hAnsi="Symbol"/>
        </w:rPr>
        <w:t></w:t>
      </w:r>
      <w:r>
        <w:t>i</w:t>
      </w:r>
      <w:smartTag w:uri="isiresearchsoft-com/cwyw" w:element="citation">
        <w:r>
          <w:t>{</w:t>
        </w:r>
        <w:r>
          <w:rPr>
            <w:b/>
            <w:bCs/>
          </w:rPr>
          <w:t>u</w:t>
        </w:r>
        <w:r>
          <w:rPr>
            <w:vertAlign w:val="subscript"/>
          </w:rPr>
          <w:t>1</w:t>
        </w:r>
        <w:r>
          <w:t>-</w:t>
        </w:r>
        <w:r>
          <w:rPr>
            <w:b/>
            <w:bCs/>
          </w:rPr>
          <w:t>u</w:t>
        </w:r>
        <w:r>
          <w:rPr>
            <w:vertAlign w:val="subscript"/>
          </w:rPr>
          <w:t>2</w:t>
        </w:r>
        <w:r>
          <w:t>}</w:t>
        </w:r>
      </w:smartTag>
      <w:r>
        <w:rPr>
          <w:b/>
          <w:bCs/>
        </w:rPr>
        <w:t>.s</w:t>
      </w:r>
      <w:r>
        <w:t>)S(</w:t>
      </w:r>
      <w:r>
        <w:rPr>
          <w:b/>
          <w:bCs/>
        </w:rPr>
        <w:t>s</w:t>
      </w:r>
      <w:r>
        <w:t>)d</w:t>
      </w:r>
      <w:r>
        <w:rPr>
          <w:b/>
          <w:bCs/>
        </w:rPr>
        <w:t>s</w:t>
      </w:r>
    </w:p>
    <w:p w:rsidR="00D00FC6" w:rsidRDefault="00D00FC6">
      <w:pPr>
        <w:autoSpaceDE w:val="0"/>
        <w:autoSpaceDN w:val="0"/>
        <w:adjustRightInd w:val="0"/>
      </w:pPr>
    </w:p>
    <w:p w:rsidR="00D00FC6" w:rsidRDefault="00D00FC6">
      <w:pPr>
        <w:autoSpaceDE w:val="0"/>
        <w:autoSpaceDN w:val="0"/>
        <w:adjustRightInd w:val="0"/>
      </w:pPr>
      <w:r>
        <w:t xml:space="preserve">The first term on the right does not really matter – it’s amplitude is 1 so we can ignore it in </w:t>
      </w:r>
      <w:r w:rsidR="00121B2C">
        <w:t>many</w:t>
      </w:r>
      <w:r>
        <w:t xml:space="preserve"> cases. Introducing a new term to describe </w:t>
      </w:r>
      <w:r w:rsidR="00121B2C">
        <w:t>our final result</w:t>
      </w:r>
      <w:r>
        <w:t>,</w:t>
      </w:r>
    </w:p>
    <w:p w:rsidR="00D00FC6" w:rsidRDefault="00D00FC6">
      <w:pPr>
        <w:autoSpaceDE w:val="0"/>
        <w:autoSpaceDN w:val="0"/>
        <w:adjustRightInd w:val="0"/>
      </w:pPr>
    </w:p>
    <w:p w:rsidR="00D00FC6" w:rsidRDefault="00D00FC6">
      <w:pPr>
        <w:autoSpaceDE w:val="0"/>
        <w:autoSpaceDN w:val="0"/>
        <w:adjustRightInd w:val="0"/>
        <w:ind w:firstLine="720"/>
      </w:pPr>
      <w:r>
        <w:t>&lt;exp(</w:t>
      </w:r>
      <w:proofErr w:type="spellStart"/>
      <w:r>
        <w:t>i</w:t>
      </w:r>
      <w:proofErr w:type="spellEnd"/>
      <w:r>
        <w:t>[</w:t>
      </w:r>
      <w:r>
        <w:rPr>
          <w:rFonts w:ascii="Symbol" w:hAnsi="Symbol"/>
        </w:rPr>
        <w:t></w:t>
      </w:r>
      <w:r>
        <w:rPr>
          <w:rFonts w:ascii="Symbol" w:hAnsi="Symbol"/>
          <w:vertAlign w:val="subscript"/>
        </w:rPr>
        <w:t></w:t>
      </w:r>
      <w:r>
        <w:rPr>
          <w:rFonts w:ascii="Symbol" w:hAnsi="Symbol"/>
        </w:rPr>
        <w:t></w:t>
      </w:r>
      <w:r>
        <w:rPr>
          <w:rFonts w:ascii="Symbol" w:hAnsi="Symbol"/>
        </w:rPr>
        <w:t></w:t>
      </w:r>
      <w:r>
        <w:rPr>
          <w:rFonts w:ascii="Symbol" w:hAnsi="Symbol"/>
          <w:vertAlign w:val="subscript"/>
        </w:rPr>
        <w:t></w:t>
      </w:r>
      <w:r>
        <w:t xml:space="preserve">])&gt; = </w:t>
      </w:r>
      <w:r>
        <w:rPr>
          <w:rFonts w:ascii="Symbol" w:hAnsi="Symbol"/>
        </w:rPr>
        <w:t></w:t>
      </w:r>
      <w:r>
        <w:t>(</w:t>
      </w:r>
      <w:r>
        <w:rPr>
          <w:b/>
          <w:bCs/>
        </w:rPr>
        <w:t>u</w:t>
      </w:r>
      <w:r>
        <w:rPr>
          <w:vertAlign w:val="subscript"/>
        </w:rPr>
        <w:t>1</w:t>
      </w:r>
      <w:r>
        <w:t>,</w:t>
      </w:r>
      <w:r>
        <w:rPr>
          <w:b/>
          <w:bCs/>
        </w:rPr>
        <w:t>u</w:t>
      </w:r>
      <w:r>
        <w:rPr>
          <w:vertAlign w:val="subscript"/>
        </w:rPr>
        <w:t>2</w:t>
      </w:r>
      <w:r>
        <w:t xml:space="preserve">) = </w:t>
      </w:r>
      <w:r>
        <w:rPr>
          <w:rFonts w:ascii="Symbol" w:hAnsi="Symbol"/>
          <w:szCs w:val="24"/>
        </w:rPr>
        <w:t></w:t>
      </w:r>
      <w:r>
        <w:rPr>
          <w:rFonts w:ascii="MS Shell Dlg" w:hAnsi="MS Shell Dlg"/>
          <w:sz w:val="17"/>
          <w:szCs w:val="17"/>
        </w:rPr>
        <w:t xml:space="preserve"> </w:t>
      </w:r>
      <w:r>
        <w:t xml:space="preserve"> exp(</w:t>
      </w:r>
      <w:r w:rsidR="00121B2C">
        <w:t>-</w:t>
      </w:r>
      <w:r>
        <w:t>2</w:t>
      </w:r>
      <w:r>
        <w:rPr>
          <w:rFonts w:ascii="Symbol" w:hAnsi="Symbol"/>
        </w:rPr>
        <w:t></w:t>
      </w:r>
      <w:r>
        <w:t>i</w:t>
      </w:r>
      <w:smartTag w:uri="isiresearchsoft-com/cwyw" w:element="citation">
        <w:r>
          <w:t>{</w:t>
        </w:r>
        <w:r>
          <w:rPr>
            <w:b/>
            <w:bCs/>
          </w:rPr>
          <w:t>u</w:t>
        </w:r>
        <w:r>
          <w:rPr>
            <w:vertAlign w:val="subscript"/>
          </w:rPr>
          <w:t>1</w:t>
        </w:r>
        <w:r>
          <w:t>-</w:t>
        </w:r>
        <w:r>
          <w:rPr>
            <w:b/>
            <w:bCs/>
          </w:rPr>
          <w:t>u</w:t>
        </w:r>
        <w:r>
          <w:rPr>
            <w:vertAlign w:val="subscript"/>
          </w:rPr>
          <w:t>2</w:t>
        </w:r>
        <w:r>
          <w:t>}</w:t>
        </w:r>
      </w:smartTag>
      <w:r>
        <w:rPr>
          <w:b/>
          <w:bCs/>
        </w:rPr>
        <w:t>.s</w:t>
      </w:r>
      <w:r>
        <w:t>)S(</w:t>
      </w:r>
      <w:r>
        <w:rPr>
          <w:b/>
          <w:bCs/>
        </w:rPr>
        <w:t>s</w:t>
      </w:r>
      <w:r>
        <w:t>)d</w:t>
      </w:r>
      <w:r>
        <w:rPr>
          <w:b/>
          <w:bCs/>
        </w:rPr>
        <w:t>s</w:t>
      </w:r>
    </w:p>
    <w:p w:rsidR="00D00FC6" w:rsidRDefault="00D00FC6">
      <w:pPr>
        <w:autoSpaceDE w:val="0"/>
        <w:autoSpaceDN w:val="0"/>
        <w:adjustRightInd w:val="0"/>
        <w:ind w:firstLine="720"/>
      </w:pPr>
    </w:p>
    <w:p w:rsidR="00D00FC6" w:rsidRDefault="00D00FC6">
      <w:pPr>
        <w:autoSpaceDE w:val="0"/>
        <w:autoSpaceDN w:val="0"/>
        <w:adjustRightInd w:val="0"/>
      </w:pPr>
      <w:r>
        <w:t xml:space="preserve">The term </w:t>
      </w:r>
      <w:r>
        <w:rPr>
          <w:rFonts w:ascii="Symbol" w:hAnsi="Symbol"/>
        </w:rPr>
        <w:t></w:t>
      </w:r>
      <w:r>
        <w:t>(</w:t>
      </w:r>
      <w:r>
        <w:rPr>
          <w:b/>
          <w:bCs/>
        </w:rPr>
        <w:t>u</w:t>
      </w:r>
      <w:r>
        <w:rPr>
          <w:vertAlign w:val="subscript"/>
        </w:rPr>
        <w:t>1</w:t>
      </w:r>
      <w:r>
        <w:t>,</w:t>
      </w:r>
      <w:r>
        <w:rPr>
          <w:b/>
          <w:bCs/>
        </w:rPr>
        <w:t>u</w:t>
      </w:r>
      <w:r>
        <w:rPr>
          <w:vertAlign w:val="subscript"/>
        </w:rPr>
        <w:t>2</w:t>
      </w:r>
      <w:r>
        <w:t xml:space="preserve">) is called the “mutual coherence” between the two points </w:t>
      </w:r>
      <w:r>
        <w:rPr>
          <w:b/>
          <w:bCs/>
        </w:rPr>
        <w:t>u</w:t>
      </w:r>
      <w:r>
        <w:rPr>
          <w:vertAlign w:val="subscript"/>
        </w:rPr>
        <w:t>1</w:t>
      </w:r>
      <w:r>
        <w:t xml:space="preserve"> and </w:t>
      </w:r>
      <w:r>
        <w:rPr>
          <w:b/>
          <w:bCs/>
        </w:rPr>
        <w:t>u</w:t>
      </w:r>
      <w:r>
        <w:rPr>
          <w:vertAlign w:val="subscript"/>
        </w:rPr>
        <w:t>2</w:t>
      </w:r>
      <w:r>
        <w:t>. If  it was zero, the two are completely incoherent and cannot interfere. If it is one, the two are completely coherent. The smaller the source, the more “coherence” there is between the two different waves – hence small sources are in general better.</w:t>
      </w:r>
    </w:p>
    <w:p w:rsidR="00D00FC6" w:rsidRDefault="00D00FC6">
      <w:pPr>
        <w:autoSpaceDE w:val="0"/>
        <w:autoSpaceDN w:val="0"/>
        <w:adjustRightInd w:val="0"/>
      </w:pPr>
    </w:p>
    <w:p w:rsidR="00D00FC6" w:rsidRDefault="00D00FC6">
      <w:pPr>
        <w:autoSpaceDE w:val="0"/>
        <w:autoSpaceDN w:val="0"/>
        <w:adjustRightInd w:val="0"/>
      </w:pPr>
      <w:r>
        <w:t>Going back to the original example used at the top of this section, in general we can write:</w:t>
      </w:r>
    </w:p>
    <w:p w:rsidR="00D00FC6" w:rsidRDefault="00D00FC6"/>
    <w:p w:rsidR="00D00FC6" w:rsidRDefault="00D00FC6">
      <w:r>
        <w:tab/>
        <w:t>I(</w:t>
      </w:r>
      <w:r w:rsidRPr="00EB706D">
        <w:rPr>
          <w:b/>
        </w:rPr>
        <w:t>r</w:t>
      </w:r>
      <w:r>
        <w:t>) = 2+2</w:t>
      </w:r>
      <w:r>
        <w:rPr>
          <w:rFonts w:ascii="Symbol" w:hAnsi="Symbol"/>
        </w:rPr>
        <w:t></w:t>
      </w:r>
      <w:r>
        <w:t>(</w:t>
      </w:r>
      <w:r>
        <w:rPr>
          <w:b/>
          <w:bCs/>
        </w:rPr>
        <w:t>u</w:t>
      </w:r>
      <w:r>
        <w:rPr>
          <w:vertAlign w:val="subscript"/>
        </w:rPr>
        <w:t>1</w:t>
      </w:r>
      <w:r>
        <w:t>,</w:t>
      </w:r>
      <w:r>
        <w:rPr>
          <w:b/>
          <w:bCs/>
        </w:rPr>
        <w:t>u</w:t>
      </w:r>
      <w:r>
        <w:rPr>
          <w:vertAlign w:val="subscript"/>
        </w:rPr>
        <w:t>2</w:t>
      </w:r>
      <w:r>
        <w:t>) cos(</w:t>
      </w:r>
      <w:r w:rsidR="00217D47">
        <w:t>2</w:t>
      </w:r>
      <w:r>
        <w:rPr>
          <w:rFonts w:ascii="Symbol" w:hAnsi="Symbol"/>
        </w:rPr>
        <w:t></w:t>
      </w:r>
      <w:r>
        <w:t>[</w:t>
      </w:r>
      <w:r w:rsidRPr="00EB706D">
        <w:rPr>
          <w:b/>
        </w:rPr>
        <w:t>u</w:t>
      </w:r>
      <w:r>
        <w:rPr>
          <w:vertAlign w:val="subscript"/>
        </w:rPr>
        <w:t>1</w:t>
      </w:r>
      <w:r>
        <w:t>-</w:t>
      </w:r>
      <w:r w:rsidRPr="00EB706D">
        <w:rPr>
          <w:b/>
        </w:rPr>
        <w:t>u</w:t>
      </w:r>
      <w:r>
        <w:rPr>
          <w:vertAlign w:val="subscript"/>
        </w:rPr>
        <w:t>2</w:t>
      </w:r>
      <w:r>
        <w:t>].</w:t>
      </w:r>
      <w:r w:rsidRPr="00EB706D">
        <w:rPr>
          <w:b/>
        </w:rPr>
        <w:t>r</w:t>
      </w:r>
      <w:r>
        <w:t>+</w:t>
      </w:r>
      <w:r>
        <w:rPr>
          <w:rFonts w:ascii="Symbol" w:hAnsi="Symbol"/>
        </w:rPr>
        <w:t></w:t>
      </w:r>
      <w:r>
        <w:rPr>
          <w:rFonts w:ascii="Symbol" w:hAnsi="Symbol"/>
          <w:vertAlign w:val="subscript"/>
        </w:rPr>
        <w:t></w:t>
      </w:r>
      <w:r>
        <w:t>)</w:t>
      </w:r>
    </w:p>
    <w:p w:rsidR="00D00FC6" w:rsidRDefault="00D00FC6">
      <w:pPr>
        <w:autoSpaceDE w:val="0"/>
        <w:autoSpaceDN w:val="0"/>
        <w:adjustRightInd w:val="0"/>
      </w:pPr>
      <w:r>
        <w:tab/>
      </w:r>
    </w:p>
    <w:p w:rsidR="00D00FC6" w:rsidRDefault="00D00FC6">
      <w:pPr>
        <w:autoSpaceDE w:val="0"/>
        <w:autoSpaceDN w:val="0"/>
        <w:adjustRightInd w:val="0"/>
      </w:pPr>
      <w:r>
        <w:t xml:space="preserve">where </w:t>
      </w:r>
      <w:r>
        <w:rPr>
          <w:rFonts w:ascii="Symbol" w:hAnsi="Symbol"/>
        </w:rPr>
        <w:t></w:t>
      </w:r>
      <w:r>
        <w:rPr>
          <w:rFonts w:ascii="Symbol" w:hAnsi="Symbol"/>
          <w:vertAlign w:val="subscript"/>
        </w:rPr>
        <w:t></w:t>
      </w:r>
      <w:r>
        <w:rPr>
          <w:rFonts w:ascii="Symbol" w:hAnsi="Symbol"/>
          <w:vertAlign w:val="subscript"/>
        </w:rPr>
        <w:t></w:t>
      </w:r>
      <w:r>
        <w:t>is the average phase (which will include the term that we dropped earlier).</w:t>
      </w:r>
    </w:p>
    <w:p w:rsidR="00D00FC6" w:rsidRDefault="00D00FC6">
      <w:pPr>
        <w:autoSpaceDE w:val="0"/>
        <w:autoSpaceDN w:val="0"/>
        <w:adjustRightInd w:val="0"/>
      </w:pPr>
    </w:p>
    <w:p w:rsidR="00D00FC6" w:rsidRDefault="00D00FC6">
      <w:pPr>
        <w:autoSpaceDE w:val="0"/>
        <w:autoSpaceDN w:val="0"/>
        <w:adjustRightInd w:val="0"/>
      </w:pPr>
      <w:r>
        <w:t>The idea that something small increases the coherence occurs in many places when you use any type of microscope. For instance, suppose we have a very large source, e.g. a tungsten filament or an LaB</w:t>
      </w:r>
      <w:r>
        <w:rPr>
          <w:vertAlign w:val="subscript"/>
        </w:rPr>
        <w:t>6</w:t>
      </w:r>
      <w:r>
        <w:t xml:space="preserve"> tip where the region from which there is emission can be several microns in size. In this case we can consider the </w:t>
      </w:r>
      <w:proofErr w:type="spellStart"/>
      <w:r>
        <w:t>condensor</w:t>
      </w:r>
      <w:proofErr w:type="spellEnd"/>
      <w:r>
        <w:t xml:space="preserve"> aperture to be incoherently illuminated (only points exceedingly close </w:t>
      </w:r>
      <w:proofErr w:type="spellStart"/>
      <w:r>
        <w:t>togethor</w:t>
      </w:r>
      <w:proofErr w:type="spellEnd"/>
      <w:r>
        <w:t xml:space="preserve"> are coherent). In this case two points at the object have a mutual coherence which is determined by the size of the </w:t>
      </w:r>
      <w:proofErr w:type="spellStart"/>
      <w:r>
        <w:t>condensor</w:t>
      </w:r>
      <w:proofErr w:type="spellEnd"/>
      <w:r>
        <w:t xml:space="preserve"> aperture – the smaller it is, the more coherence there is.</w:t>
      </w:r>
    </w:p>
    <w:p w:rsidR="00B95864" w:rsidRDefault="00B95864">
      <w:pPr>
        <w:autoSpaceDE w:val="0"/>
        <w:autoSpaceDN w:val="0"/>
        <w:adjustRightInd w:val="0"/>
      </w:pPr>
    </w:p>
    <w:p w:rsidR="00B95864" w:rsidRPr="00B95864" w:rsidRDefault="00B95864">
      <w:pPr>
        <w:autoSpaceDE w:val="0"/>
        <w:autoSpaceDN w:val="0"/>
        <w:adjustRightInd w:val="0"/>
      </w:pPr>
      <w:r>
        <w:t xml:space="preserve">An important final point. When we create an image, we are really only doing this (in almost all cases) with the </w:t>
      </w:r>
      <w:r>
        <w:rPr>
          <w:i/>
        </w:rPr>
        <w:t>coherent</w:t>
      </w:r>
      <w:r>
        <w:t xml:space="preserve"> part of the wave. We Fourier transform waves from one plane to another, e.g. from the object to the diffraction plane (objective aperture plane) by summing contributions – which we can only do if the contributions are coherent.</w:t>
      </w:r>
      <w:r w:rsidR="003918D5">
        <w:t xml:space="preserve"> As an example, the image of the source on the sample is formed from the electrons which are coherent across the condenser aperture. The size of the source (illuminated region approximately) is going to be determined largely by how much coherence we have. If we </w:t>
      </w:r>
      <w:proofErr w:type="spellStart"/>
      <w:r w:rsidR="003918D5">
        <w:t>demagnify</w:t>
      </w:r>
      <w:proofErr w:type="spellEnd"/>
      <w:r w:rsidR="003918D5">
        <w:t xml:space="preserve"> the source, we are expanding the region of coherence across the condenser aperture, thereby reducing our illumination intensity (longer exposures). A small source (e.g. a FEG) will save us a lot of effort, giving more electrons in a small region which is better for STEM operation. A FEG source does have other problems (stability, cost) so it is not always best.</w:t>
      </w:r>
    </w:p>
    <w:p w:rsidR="00D00FC6" w:rsidRDefault="00D00FC6"/>
    <w:sectPr w:rsidR="00D00F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31"/>
    <w:rsid w:val="000E3531"/>
    <w:rsid w:val="00121B2C"/>
    <w:rsid w:val="001C62F5"/>
    <w:rsid w:val="00217D47"/>
    <w:rsid w:val="003918D5"/>
    <w:rsid w:val="00956319"/>
    <w:rsid w:val="009D6089"/>
    <w:rsid w:val="00A5687E"/>
    <w:rsid w:val="00B95864"/>
    <w:rsid w:val="00CA26EC"/>
    <w:rsid w:val="00CC132E"/>
    <w:rsid w:val="00D00FC6"/>
    <w:rsid w:val="00EB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martTagType w:namespaceuri="urn:schemas-microsoft-com:office:smarttags" w:name="place"/>
  <w:smartTagType w:namespaceuri="urn:schemas-microsoft-com:office:smarttags" w:name="City"/>
  <w:smartTagType w:namespaceuri="urn:schemas:contacts" w:name="GivenName"/>
  <w:shapeDefaults>
    <o:shapedefaults v:ext="edit" spidmax="2050"/>
    <o:shapelayout v:ext="edit">
      <o:idmap v:ext="edit" data="1"/>
    </o:shapelayout>
  </w:shapeDefaults>
  <w:decimalSymbol w:val="."/>
  <w:listSeparator w:val=","/>
  <w15:chartTrackingRefBased/>
  <w15:docId w15:val="{AB466360-2CAF-4720-8DA0-09FB7DD36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Partial Coherence: The role of source size</vt:lpstr>
    </vt:vector>
  </TitlesOfParts>
  <Company>Northwestern University</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Coherence: The role of source size</dc:title>
  <dc:subject/>
  <dc:creator> L D Marks</dc:creator>
  <cp:keywords/>
  <dc:description/>
  <cp:lastModifiedBy>Laurence Marks</cp:lastModifiedBy>
  <cp:revision>2</cp:revision>
  <cp:lastPrinted>2005-01-17T13:57:00Z</cp:lastPrinted>
  <dcterms:created xsi:type="dcterms:W3CDTF">2021-12-08T10:26:00Z</dcterms:created>
  <dcterms:modified xsi:type="dcterms:W3CDTF">2021-12-08T10:26:00Z</dcterms:modified>
</cp:coreProperties>
</file>