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36C535" w14:textId="65304619" w:rsidR="003913E4" w:rsidRDefault="003913E4">
      <w:r>
        <w:t>Homework #</w:t>
      </w:r>
      <w:r w:rsidR="003549AF">
        <w:t>1</w:t>
      </w:r>
      <w:r>
        <w:t xml:space="preserve">, Due </w:t>
      </w:r>
      <w:r w:rsidR="00E82B32">
        <w:t xml:space="preserve">by email, </w:t>
      </w:r>
      <w:r w:rsidR="00643C9A">
        <w:t>Monday</w:t>
      </w:r>
      <w:r>
        <w:t xml:space="preserve"> </w:t>
      </w:r>
      <w:r w:rsidR="007C2810">
        <w:t>October 7</w:t>
      </w:r>
      <w:r w:rsidR="007C2810" w:rsidRPr="007C2810">
        <w:rPr>
          <w:vertAlign w:val="superscript"/>
        </w:rPr>
        <w:t>th</w:t>
      </w:r>
      <w:r w:rsidR="007C2810">
        <w:t xml:space="preserve"> </w:t>
      </w:r>
      <w:bookmarkStart w:id="0" w:name="_GoBack"/>
      <w:bookmarkEnd w:id="0"/>
    </w:p>
    <w:p w14:paraId="58384BC2" w14:textId="77777777" w:rsidR="003913E4" w:rsidRDefault="003913E4">
      <w:pPr>
        <w:pStyle w:val="BodyText"/>
      </w:pPr>
    </w:p>
    <w:p w14:paraId="02BF3296" w14:textId="77777777" w:rsidR="007F7A7B" w:rsidRDefault="007B0790" w:rsidP="007B0790">
      <w:pPr>
        <w:jc w:val="both"/>
      </w:pPr>
      <w:r>
        <w:t xml:space="preserve">1. </w:t>
      </w:r>
      <w:r w:rsidR="002474A3">
        <w:t>Consider an integral of form</w:t>
      </w:r>
    </w:p>
    <w:p w14:paraId="7C04678D" w14:textId="77777777" w:rsidR="002474A3" w:rsidRPr="002474A3" w:rsidRDefault="002474A3" w:rsidP="007B0790">
      <w:pPr>
        <w:ind w:left="360"/>
        <w:jc w:val="both"/>
      </w:pPr>
      <m:oMathPara>
        <m:oMath>
          <m:r>
            <w:rPr>
              <w:rFonts w:ascii="Cambria Math" w:hAnsi="Cambria Math"/>
            </w:rPr>
            <m:t>f</m:t>
          </m:r>
          <m:d>
            <m:dPr>
              <m:ctrlPr>
                <w:rPr>
                  <w:rFonts w:ascii="Cambria Math" w:hAnsi="Cambria Math"/>
                  <w:i/>
                </w:rPr>
              </m:ctrlPr>
            </m:dPr>
            <m:e>
              <m:r>
                <w:rPr>
                  <w:rFonts w:ascii="Cambria Math" w:hAnsi="Cambria Math"/>
                </w:rPr>
                <m:t>r,t</m:t>
              </m:r>
            </m:e>
          </m:d>
          <m:r>
            <w:rPr>
              <w:rFonts w:ascii="Cambria Math" w:hAnsi="Cambria Math"/>
            </w:rPr>
            <m:t>=</m:t>
          </m:r>
          <m:nary>
            <m:naryPr>
              <m:limLoc m:val="undOvr"/>
              <m:subHide m:val="1"/>
              <m:supHide m:val="1"/>
              <m:ctrlPr>
                <w:rPr>
                  <w:rFonts w:ascii="Cambria Math" w:hAnsi="Cambria Math"/>
                  <w:i/>
                </w:rPr>
              </m:ctrlPr>
            </m:naryPr>
            <m:sub/>
            <m:sup/>
            <m:e>
              <m:r>
                <w:rPr>
                  <w:rFonts w:ascii="Cambria Math" w:hAnsi="Cambria Math"/>
                </w:rPr>
                <m:t>A</m:t>
              </m:r>
              <m:d>
                <m:dPr>
                  <m:ctrlPr>
                    <w:rPr>
                      <w:rFonts w:ascii="Cambria Math" w:hAnsi="Cambria Math"/>
                      <w:i/>
                    </w:rPr>
                  </m:ctrlPr>
                </m:dPr>
                <m:e>
                  <m:r>
                    <w:rPr>
                      <w:rFonts w:ascii="Cambria Math" w:hAnsi="Cambria Math"/>
                    </w:rPr>
                    <m:t>u-</m:t>
                  </m:r>
                  <m:sSub>
                    <m:sSubPr>
                      <m:ctrlPr>
                        <w:rPr>
                          <w:rFonts w:ascii="Cambria Math" w:hAnsi="Cambria Math"/>
                          <w:i/>
                        </w:rPr>
                      </m:ctrlPr>
                    </m:sSubPr>
                    <m:e>
                      <m:r>
                        <w:rPr>
                          <w:rFonts w:ascii="Cambria Math" w:hAnsi="Cambria Math"/>
                        </w:rPr>
                        <m:t>u</m:t>
                      </m:r>
                    </m:e>
                    <m:sub>
                      <m:r>
                        <w:rPr>
                          <w:rFonts w:ascii="Cambria Math" w:hAnsi="Cambria Math"/>
                        </w:rPr>
                        <m:t>0</m:t>
                      </m:r>
                    </m:sub>
                  </m:sSub>
                </m:e>
              </m:d>
              <m:r>
                <m:rPr>
                  <m:sty m:val="p"/>
                </m:rPr>
                <w:rPr>
                  <w:rFonts w:ascii="Cambria Math" w:hAnsi="Cambria Math"/>
                </w:rPr>
                <m:t>exp⁡</m:t>
              </m:r>
              <m:r>
                <w:rPr>
                  <w:rFonts w:ascii="Cambria Math" w:hAnsi="Cambria Math"/>
                </w:rPr>
                <m:t>(-2πiu.r+itφ</m:t>
              </m:r>
              <m:d>
                <m:dPr>
                  <m:ctrlPr>
                    <w:rPr>
                      <w:rFonts w:ascii="Cambria Math" w:hAnsi="Cambria Math"/>
                      <w:i/>
                    </w:rPr>
                  </m:ctrlPr>
                </m:dPr>
                <m:e>
                  <m:r>
                    <w:rPr>
                      <w:rFonts w:ascii="Cambria Math" w:hAnsi="Cambria Math"/>
                    </w:rPr>
                    <m:t>u</m:t>
                  </m:r>
                </m:e>
              </m:d>
              <m:r>
                <w:rPr>
                  <w:rFonts w:ascii="Cambria Math" w:hAnsi="Cambria Math"/>
                </w:rPr>
                <m:t>)du</m:t>
              </m:r>
            </m:e>
          </m:nary>
        </m:oMath>
      </m:oMathPara>
    </w:p>
    <w:p w14:paraId="50057BDE" w14:textId="77777777" w:rsidR="007B0790" w:rsidRDefault="002474A3" w:rsidP="007B0790">
      <w:pPr>
        <w:jc w:val="both"/>
      </w:pPr>
      <w:r>
        <w:t xml:space="preserve">Where both A and </w:t>
      </w:r>
      <m:oMath>
        <m:r>
          <w:rPr>
            <w:rFonts w:ascii="Cambria Math" w:hAnsi="Cambria Math"/>
          </w:rPr>
          <m:t>φ</m:t>
        </m:r>
      </m:oMath>
      <w:r>
        <w:t xml:space="preserve"> are real </w:t>
      </w:r>
      <w:proofErr w:type="gramStart"/>
      <w:r>
        <w:t>functions, and</w:t>
      </w:r>
      <w:proofErr w:type="gramEnd"/>
      <w:r>
        <w:t xml:space="preserve"> assume that A(u) is only large near u=0. By expanding </w:t>
      </w:r>
      <m:oMath>
        <m:r>
          <w:rPr>
            <w:rFonts w:ascii="Cambria Math" w:hAnsi="Cambria Math"/>
          </w:rPr>
          <m:t>φ(u)</m:t>
        </m:r>
      </m:oMath>
      <w:r>
        <w:t xml:space="preserve"> as a Taylor series, should how the </w:t>
      </w:r>
      <w:proofErr w:type="spellStart"/>
      <w:r>
        <w:t>wavepacket</w:t>
      </w:r>
      <w:proofErr w:type="spellEnd"/>
      <w:r>
        <w:t xml:space="preserve"> changes position as a function of t. Note: this is a simplified version of the group velocity and what you are using is a simplified form of the stationary phase approximation which is where ray diagrams come from.</w:t>
      </w:r>
    </w:p>
    <w:p w14:paraId="7D6DD6ED" w14:textId="77777777" w:rsidR="0000090C" w:rsidRDefault="0000090C" w:rsidP="007B0790">
      <w:pPr>
        <w:jc w:val="both"/>
      </w:pPr>
    </w:p>
    <w:p w14:paraId="79DB35C9" w14:textId="77777777" w:rsidR="0000090C" w:rsidRPr="0000090C" w:rsidRDefault="0000090C" w:rsidP="007B0790">
      <w:pPr>
        <w:jc w:val="both"/>
        <w:rPr>
          <w:i/>
        </w:rPr>
      </w:pPr>
      <w:r>
        <w:t xml:space="preserve">2. Consider two electrons with energy E and </w:t>
      </w:r>
      <w:proofErr w:type="spellStart"/>
      <w:r>
        <w:t>E+dE</w:t>
      </w:r>
      <w:proofErr w:type="spellEnd"/>
      <w:r>
        <w:t xml:space="preserve"> where </w:t>
      </w:r>
      <w:proofErr w:type="spellStart"/>
      <w:r>
        <w:t>dE</w:t>
      </w:r>
      <w:proofErr w:type="spellEnd"/>
      <w:r>
        <w:t xml:space="preserve">=1eV, emitted at the same time from the source and initially with the same phase. They now travel down the column from the source some distance D. As an estimate, if the phase difference between the two electrons is </w:t>
      </w:r>
      <w:r>
        <w:sym w:font="Symbol" w:char="F070"/>
      </w:r>
      <w:r>
        <w:t xml:space="preserve">/2 at D consider that they are incoherent. Using first the </w:t>
      </w:r>
      <w:r>
        <w:rPr>
          <w:b/>
        </w:rPr>
        <w:t>non-relativistic</w:t>
      </w:r>
      <w:r>
        <w:t xml:space="preserve"> equations for the wavelength, plot the smallest distance D for them to be incoherent for energies of 100eV to 1MeV. Then plot this for the </w:t>
      </w:r>
      <w:r>
        <w:rPr>
          <w:b/>
        </w:rPr>
        <w:t>relativistic</w:t>
      </w:r>
      <w:r>
        <w:t xml:space="preserve"> equations for the wavelength.</w:t>
      </w:r>
    </w:p>
    <w:p w14:paraId="69AB4B3D" w14:textId="77777777" w:rsidR="007B0790" w:rsidRDefault="007B0790" w:rsidP="007B0790">
      <w:pPr>
        <w:jc w:val="both"/>
      </w:pPr>
    </w:p>
    <w:p w14:paraId="6B7260AA" w14:textId="77777777" w:rsidR="007B0790" w:rsidRPr="0000090C" w:rsidRDefault="0000090C" w:rsidP="0000090C">
      <w:pPr>
        <w:jc w:val="both"/>
      </w:pPr>
      <w:r>
        <w:t>3</w:t>
      </w:r>
      <w:r w:rsidR="007B0790">
        <w:t xml:space="preserve">. </w:t>
      </w:r>
      <w:r w:rsidR="00784492" w:rsidRPr="00784492">
        <w:rPr>
          <w:szCs w:val="24"/>
        </w:rPr>
        <w:t xml:space="preserve">Assuming a fully incoherent </w:t>
      </w:r>
      <w:proofErr w:type="spellStart"/>
      <w:r w:rsidR="00784492" w:rsidRPr="00784492">
        <w:rPr>
          <w:szCs w:val="24"/>
        </w:rPr>
        <w:t>condensor</w:t>
      </w:r>
      <w:proofErr w:type="spellEnd"/>
      <w:r w:rsidR="00784492" w:rsidRPr="00784492">
        <w:rPr>
          <w:szCs w:val="24"/>
        </w:rPr>
        <w:t xml:space="preserve"> aperture, derive the transverse coher</w:t>
      </w:r>
      <w:r w:rsidR="00784492">
        <w:rPr>
          <w:szCs w:val="24"/>
        </w:rPr>
        <w:t>ence in the plane of the sample as the distance where the coherence between two points in the plane of the sample becomes half of what it is for the same point. (Yes, I did mean the same point, think carefully.)</w:t>
      </w:r>
      <w:r w:rsidR="007B0790">
        <w:rPr>
          <w:szCs w:val="24"/>
        </w:rPr>
        <w:t xml:space="preserve"> </w:t>
      </w:r>
    </w:p>
    <w:sectPr w:rsidR="007B0790" w:rsidRPr="000009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742A9"/>
    <w:multiLevelType w:val="hybridMultilevel"/>
    <w:tmpl w:val="D6E00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36A78"/>
    <w:multiLevelType w:val="hybridMultilevel"/>
    <w:tmpl w:val="A78C15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637BA2"/>
    <w:multiLevelType w:val="hybridMultilevel"/>
    <w:tmpl w:val="71344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CA2B5E"/>
    <w:multiLevelType w:val="hybridMultilevel"/>
    <w:tmpl w:val="DD1651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CA7D8E"/>
    <w:multiLevelType w:val="hybridMultilevel"/>
    <w:tmpl w:val="01708B16"/>
    <w:lvl w:ilvl="0" w:tplc="0C6CCB7C">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E4"/>
    <w:rsid w:val="0000090C"/>
    <w:rsid w:val="00066C5A"/>
    <w:rsid w:val="001B68FF"/>
    <w:rsid w:val="002427B6"/>
    <w:rsid w:val="002474A3"/>
    <w:rsid w:val="003549AF"/>
    <w:rsid w:val="003913E4"/>
    <w:rsid w:val="005142C2"/>
    <w:rsid w:val="005A1988"/>
    <w:rsid w:val="005E0A74"/>
    <w:rsid w:val="00643C9A"/>
    <w:rsid w:val="006474A9"/>
    <w:rsid w:val="00680E52"/>
    <w:rsid w:val="00784492"/>
    <w:rsid w:val="007B0790"/>
    <w:rsid w:val="007C2810"/>
    <w:rsid w:val="007F7A7B"/>
    <w:rsid w:val="00874582"/>
    <w:rsid w:val="00890B69"/>
    <w:rsid w:val="008E4F96"/>
    <w:rsid w:val="009C254F"/>
    <w:rsid w:val="00A46118"/>
    <w:rsid w:val="00A57231"/>
    <w:rsid w:val="00A72BD5"/>
    <w:rsid w:val="00AC3B35"/>
    <w:rsid w:val="00DB4A35"/>
    <w:rsid w:val="00E82B32"/>
    <w:rsid w:val="00E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C55FB"/>
  <w15:docId w15:val="{6C4E100E-71EA-4F52-8A42-0CC9911E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rPr>
  </w:style>
  <w:style w:type="paragraph" w:styleId="BodyTextIndent">
    <w:name w:val="Body Text Indent"/>
    <w:basedOn w:val="Normal"/>
    <w:rsid w:val="003913E4"/>
    <w:pPr>
      <w:spacing w:after="120"/>
      <w:ind w:left="360"/>
    </w:pPr>
  </w:style>
  <w:style w:type="character" w:styleId="PlaceholderText">
    <w:name w:val="Placeholder Text"/>
    <w:basedOn w:val="DefaultParagraphFont"/>
    <w:uiPriority w:val="99"/>
    <w:semiHidden/>
    <w:rsid w:val="002474A3"/>
    <w:rPr>
      <w:color w:val="808080"/>
    </w:rPr>
  </w:style>
  <w:style w:type="paragraph" w:styleId="BalloonText">
    <w:name w:val="Balloon Text"/>
    <w:basedOn w:val="Normal"/>
    <w:link w:val="BalloonTextChar"/>
    <w:rsid w:val="002474A3"/>
    <w:rPr>
      <w:rFonts w:ascii="Tahoma" w:hAnsi="Tahoma" w:cs="Tahoma"/>
      <w:sz w:val="16"/>
      <w:szCs w:val="16"/>
    </w:rPr>
  </w:style>
  <w:style w:type="character" w:customStyle="1" w:styleId="BalloonTextChar">
    <w:name w:val="Balloon Text Char"/>
    <w:basedOn w:val="DefaultParagraphFont"/>
    <w:link w:val="BalloonText"/>
    <w:rsid w:val="002474A3"/>
    <w:rPr>
      <w:rFonts w:ascii="Tahoma" w:hAnsi="Tahoma" w:cs="Tahoma"/>
      <w:sz w:val="16"/>
      <w:szCs w:val="16"/>
    </w:rPr>
  </w:style>
  <w:style w:type="paragraph" w:styleId="ListParagraph">
    <w:name w:val="List Paragraph"/>
    <w:basedOn w:val="Normal"/>
    <w:uiPriority w:val="34"/>
    <w:qFormat/>
    <w:rsid w:val="00354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902619">
      <w:bodyDiv w:val="1"/>
      <w:marLeft w:val="0"/>
      <w:marRight w:val="0"/>
      <w:marTop w:val="0"/>
      <w:marBottom w:val="0"/>
      <w:divBdr>
        <w:top w:val="none" w:sz="0" w:space="0" w:color="auto"/>
        <w:left w:val="none" w:sz="0" w:space="0" w:color="auto"/>
        <w:bottom w:val="none" w:sz="0" w:space="0" w:color="auto"/>
        <w:right w:val="none" w:sz="0" w:space="0" w:color="auto"/>
      </w:divBdr>
    </w:div>
    <w:div w:id="122441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Homework #1, Due Wednesday Jan 29th</vt:lpstr>
    </vt:vector>
  </TitlesOfParts>
  <Company>Northwestern University</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#1, Due Wednesday Jan 29th</dc:title>
  <dc:creator>L D Marks</dc:creator>
  <cp:lastModifiedBy>Zachary Ryan Mansley</cp:lastModifiedBy>
  <cp:revision>2</cp:revision>
  <dcterms:created xsi:type="dcterms:W3CDTF">2019-09-27T14:34:00Z</dcterms:created>
  <dcterms:modified xsi:type="dcterms:W3CDTF">2019-09-27T14:34:00Z</dcterms:modified>
</cp:coreProperties>
</file>